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DD" w:rsidRPr="00E916DD" w:rsidRDefault="00E916DD" w:rsidP="00E916DD">
      <w:pPr>
        <w:pStyle w:val="NoSpacing"/>
        <w:rPr>
          <w:rFonts w:ascii="Tahoma" w:hAnsi="Tahoma" w:cs="Tahoma"/>
        </w:rPr>
      </w:pPr>
      <w:r w:rsidRPr="00E916DD">
        <w:rPr>
          <w:rFonts w:ascii="Tahoma" w:hAnsi="Tahoma" w:cs="Tahoma"/>
        </w:rPr>
        <w:t xml:space="preserve">Subject Line: </w:t>
      </w:r>
    </w:p>
    <w:p w:rsidR="00E916DD" w:rsidRPr="00E916DD" w:rsidRDefault="00E916DD" w:rsidP="00E916DD">
      <w:pPr>
        <w:pStyle w:val="NoSpacing"/>
        <w:rPr>
          <w:rFonts w:ascii="Tahoma" w:hAnsi="Tahoma" w:cs="Tahoma"/>
          <w:b/>
        </w:rPr>
      </w:pPr>
      <w:r w:rsidRPr="00E916DD">
        <w:rPr>
          <w:rFonts w:ascii="Tahoma" w:hAnsi="Tahoma" w:cs="Tahoma"/>
          <w:b/>
        </w:rPr>
        <w:t xml:space="preserve">Kicking Off Our United Way Annual Campaign </w:t>
      </w:r>
    </w:p>
    <w:p w:rsidR="00E916DD" w:rsidRPr="00E916DD" w:rsidRDefault="00E916DD" w:rsidP="00E916DD">
      <w:pPr>
        <w:pStyle w:val="NoSpacing"/>
        <w:rPr>
          <w:rFonts w:ascii="Tahoma" w:hAnsi="Tahoma" w:cs="Tahoma"/>
          <w:b/>
        </w:rPr>
      </w:pPr>
    </w:p>
    <w:p w:rsidR="00E916DD" w:rsidRPr="00E916DD" w:rsidRDefault="00E916DD" w:rsidP="00E916DD">
      <w:pPr>
        <w:pStyle w:val="NoSpacing"/>
        <w:rPr>
          <w:rFonts w:ascii="Tahoma" w:hAnsi="Tahoma" w:cs="Tahoma"/>
          <w:b/>
        </w:rPr>
      </w:pPr>
    </w:p>
    <w:p w:rsidR="00E916DD" w:rsidRPr="00E916DD" w:rsidRDefault="00E916DD" w:rsidP="00E916DD">
      <w:pPr>
        <w:shd w:val="clear" w:color="auto" w:fill="FFFFFF"/>
        <w:tabs>
          <w:tab w:val="left" w:pos="0"/>
        </w:tabs>
        <w:spacing w:after="0" w:line="240" w:lineRule="auto"/>
        <w:ind w:right="1170"/>
        <w:rPr>
          <w:rFonts w:ascii="Tahoma" w:eastAsia="Times New Roman" w:hAnsi="Tahoma" w:cs="Tahoma"/>
          <w:color w:val="000000"/>
        </w:rPr>
      </w:pPr>
      <w:r w:rsidRPr="00E916DD">
        <w:rPr>
          <w:rFonts w:ascii="Tahoma" w:eastAsia="Times New Roman" w:hAnsi="Tahoma" w:cs="Tahoma"/>
          <w:color w:val="000000"/>
        </w:rPr>
        <w:t xml:space="preserve">Copy: </w:t>
      </w:r>
    </w:p>
    <w:p w:rsidR="00E916DD" w:rsidRPr="00E916DD" w:rsidRDefault="00E916DD" w:rsidP="00E916DD">
      <w:pPr>
        <w:shd w:val="clear" w:color="auto" w:fill="FFFFFF"/>
        <w:tabs>
          <w:tab w:val="left" w:pos="0"/>
        </w:tabs>
        <w:spacing w:after="0" w:line="240" w:lineRule="auto"/>
        <w:ind w:right="1170"/>
        <w:rPr>
          <w:rFonts w:ascii="Tahoma" w:eastAsia="Times New Roman" w:hAnsi="Tahoma" w:cs="Tahoma"/>
          <w:color w:val="000000"/>
        </w:rPr>
      </w:pPr>
      <w:r w:rsidRPr="00E916DD">
        <w:rPr>
          <w:rFonts w:ascii="Tahoma" w:eastAsia="Times New Roman" w:hAnsi="Tahoma" w:cs="Tahoma"/>
          <w:color w:val="000000"/>
        </w:rPr>
        <w:t xml:space="preserve">United Way </w:t>
      </w:r>
      <w:r w:rsidR="001B57FF">
        <w:rPr>
          <w:rFonts w:ascii="Tahoma" w:eastAsia="Times New Roman" w:hAnsi="Tahoma" w:cs="Tahoma"/>
          <w:color w:val="000000"/>
        </w:rPr>
        <w:t>of Horry County</w:t>
      </w:r>
      <w:r w:rsidR="00923474">
        <w:rPr>
          <w:rFonts w:ascii="Tahoma" w:eastAsia="Times New Roman" w:hAnsi="Tahoma" w:cs="Tahoma"/>
          <w:color w:val="000000"/>
        </w:rPr>
        <w:t xml:space="preserve"> (UWHC)</w:t>
      </w:r>
      <w:r w:rsidR="001B57FF">
        <w:rPr>
          <w:rFonts w:ascii="Tahoma" w:eastAsia="Times New Roman" w:hAnsi="Tahoma" w:cs="Tahoma"/>
          <w:color w:val="000000"/>
        </w:rPr>
        <w:t xml:space="preserve"> </w:t>
      </w:r>
      <w:r w:rsidRPr="00E916DD">
        <w:rPr>
          <w:rFonts w:ascii="Tahoma" w:eastAsia="Times New Roman" w:hAnsi="Tahoma" w:cs="Tahoma"/>
          <w:color w:val="000000"/>
        </w:rPr>
        <w:t>has existed in our community for more than 50 years, raising money and connecting resources to help the mos</w:t>
      </w:r>
      <w:r w:rsidR="005C59EF">
        <w:rPr>
          <w:rFonts w:ascii="Tahoma" w:eastAsia="Times New Roman" w:hAnsi="Tahoma" w:cs="Tahoma"/>
          <w:color w:val="000000"/>
        </w:rPr>
        <w:t xml:space="preserve">t vulnerable in our community. </w:t>
      </w:r>
      <w:r w:rsidR="002F69C6">
        <w:rPr>
          <w:rFonts w:ascii="Tahoma" w:eastAsia="Times New Roman" w:hAnsi="Tahoma" w:cs="Tahoma"/>
          <w:color w:val="000000"/>
        </w:rPr>
        <w:t>UWHC is locally run, locally fundraises and locally invests in programs with proven results</w:t>
      </w:r>
      <w:bookmarkStart w:id="0" w:name="_GoBack"/>
      <w:bookmarkEnd w:id="0"/>
      <w:r w:rsidR="002F69C6">
        <w:rPr>
          <w:rFonts w:ascii="Tahoma" w:eastAsia="Times New Roman" w:hAnsi="Tahoma" w:cs="Tahoma"/>
          <w:color w:val="000000"/>
        </w:rPr>
        <w:t xml:space="preserve">. </w:t>
      </w:r>
      <w:r w:rsidR="00923474">
        <w:rPr>
          <w:rFonts w:ascii="Tahoma" w:eastAsia="Times New Roman" w:hAnsi="Tahoma" w:cs="Tahoma"/>
          <w:color w:val="000000"/>
        </w:rPr>
        <w:t>UWHC</w:t>
      </w:r>
      <w:r w:rsidR="005C59EF">
        <w:rPr>
          <w:rFonts w:ascii="Tahoma" w:eastAsia="Times New Roman" w:hAnsi="Tahoma" w:cs="Tahoma"/>
          <w:color w:val="000000"/>
        </w:rPr>
        <w:t xml:space="preserve"> is doing what they have always done</w:t>
      </w:r>
      <w:r w:rsidR="001B57FF">
        <w:rPr>
          <w:rFonts w:ascii="Tahoma" w:eastAsia="Times New Roman" w:hAnsi="Tahoma" w:cs="Tahoma"/>
          <w:color w:val="000000"/>
        </w:rPr>
        <w:t>;</w:t>
      </w:r>
      <w:r w:rsidR="005C59EF">
        <w:rPr>
          <w:rFonts w:ascii="Tahoma" w:eastAsia="Times New Roman" w:hAnsi="Tahoma" w:cs="Tahoma"/>
          <w:color w:val="000000"/>
        </w:rPr>
        <w:t xml:space="preserve"> now</w:t>
      </w:r>
      <w:r w:rsidR="001B57FF">
        <w:rPr>
          <w:rFonts w:ascii="Tahoma" w:eastAsia="Times New Roman" w:hAnsi="Tahoma" w:cs="Tahoma"/>
          <w:color w:val="000000"/>
        </w:rPr>
        <w:t>,</w:t>
      </w:r>
      <w:r w:rsidR="005C59EF">
        <w:rPr>
          <w:rFonts w:ascii="Tahoma" w:eastAsia="Times New Roman" w:hAnsi="Tahoma" w:cs="Tahoma"/>
          <w:color w:val="000000"/>
        </w:rPr>
        <w:t xml:space="preserve"> they</w:t>
      </w:r>
      <w:r w:rsidRPr="00E916DD">
        <w:rPr>
          <w:rFonts w:ascii="Tahoma" w:eastAsia="Times New Roman" w:hAnsi="Tahoma" w:cs="Tahoma"/>
          <w:color w:val="000000"/>
        </w:rPr>
        <w:t xml:space="preserve"> </w:t>
      </w:r>
      <w:r w:rsidR="002A2950">
        <w:rPr>
          <w:rFonts w:ascii="Tahoma" w:eastAsia="Times New Roman" w:hAnsi="Tahoma" w:cs="Tahoma"/>
          <w:color w:val="000000"/>
        </w:rPr>
        <w:t xml:space="preserve">are working to do </w:t>
      </w:r>
      <w:r w:rsidRPr="00E916DD">
        <w:rPr>
          <w:rFonts w:ascii="Tahoma" w:eastAsia="Times New Roman" w:hAnsi="Tahoma" w:cs="Tahoma"/>
          <w:color w:val="000000"/>
        </w:rPr>
        <w:t xml:space="preserve">it better. </w:t>
      </w:r>
    </w:p>
    <w:p w:rsidR="00E916DD" w:rsidRPr="00E916DD" w:rsidRDefault="00E916DD" w:rsidP="00E916DD">
      <w:pPr>
        <w:shd w:val="clear" w:color="auto" w:fill="FFFFFF"/>
        <w:tabs>
          <w:tab w:val="left" w:pos="0"/>
        </w:tabs>
        <w:spacing w:after="0" w:line="240" w:lineRule="auto"/>
        <w:ind w:right="1170"/>
        <w:rPr>
          <w:rFonts w:ascii="Tahoma" w:eastAsia="Times New Roman" w:hAnsi="Tahoma" w:cs="Tahoma"/>
          <w:color w:val="000000"/>
        </w:rPr>
      </w:pPr>
    </w:p>
    <w:p w:rsidR="00E916DD" w:rsidRDefault="002A2950" w:rsidP="00E916DD">
      <w:pPr>
        <w:rPr>
          <w:rFonts w:ascii="Tahoma" w:hAnsi="Tahoma" w:cs="Tahoma"/>
        </w:rPr>
      </w:pPr>
      <w:r>
        <w:rPr>
          <w:rFonts w:ascii="Tahoma" w:hAnsi="Tahoma" w:cs="Tahoma"/>
        </w:rPr>
        <w:t xml:space="preserve">They have seen the numbers </w:t>
      </w:r>
      <w:r w:rsidR="001B57FF">
        <w:rPr>
          <w:rFonts w:ascii="Tahoma" w:hAnsi="Tahoma" w:cs="Tahoma"/>
        </w:rPr>
        <w:t xml:space="preserve">and </w:t>
      </w:r>
      <w:r w:rsidR="00E916DD" w:rsidRPr="00E916DD">
        <w:rPr>
          <w:rFonts w:ascii="Tahoma" w:hAnsi="Tahoma" w:cs="Tahoma"/>
        </w:rPr>
        <w:t xml:space="preserve">heard from our neighborhoods and nonprofit partners. </w:t>
      </w:r>
      <w:r>
        <w:rPr>
          <w:rFonts w:ascii="Tahoma" w:hAnsi="Tahoma" w:cs="Tahoma"/>
        </w:rPr>
        <w:t>UWHC has</w:t>
      </w:r>
      <w:r w:rsidR="00E916DD" w:rsidRPr="00E916DD">
        <w:rPr>
          <w:rFonts w:ascii="Tahoma" w:hAnsi="Tahoma" w:cs="Tahoma"/>
        </w:rPr>
        <w:t xml:space="preserve"> witnessed first-hand what it takes to make lasting change in Horry County.</w:t>
      </w:r>
      <w:r w:rsidR="001B57FF">
        <w:rPr>
          <w:rFonts w:ascii="Tahoma" w:hAnsi="Tahoma" w:cs="Tahoma"/>
        </w:rPr>
        <w:t xml:space="preserve"> </w:t>
      </w:r>
      <w:r w:rsidR="00E916DD" w:rsidRPr="00E916DD">
        <w:rPr>
          <w:rFonts w:ascii="Tahoma" w:hAnsi="Tahoma" w:cs="Tahoma"/>
        </w:rPr>
        <w:t>Your support is an investment in the future of our children, our residents</w:t>
      </w:r>
      <w:r w:rsidR="001B57FF">
        <w:rPr>
          <w:rFonts w:ascii="Tahoma" w:hAnsi="Tahoma" w:cs="Tahoma"/>
        </w:rPr>
        <w:t>,</w:t>
      </w:r>
      <w:r w:rsidR="00E916DD" w:rsidRPr="00E916DD">
        <w:rPr>
          <w:rFonts w:ascii="Tahoma" w:hAnsi="Tahoma" w:cs="Tahoma"/>
        </w:rPr>
        <w:t xml:space="preserve"> and our ability to thrive in difficult times. </w:t>
      </w:r>
    </w:p>
    <w:p w:rsidR="00E916DD" w:rsidRPr="00E916DD" w:rsidRDefault="00923474" w:rsidP="00E916DD">
      <w:pPr>
        <w:rPr>
          <w:rFonts w:ascii="Tahoma" w:eastAsia="Times New Roman" w:hAnsi="Tahoma" w:cs="Tahoma"/>
          <w:bCs/>
        </w:rPr>
      </w:pPr>
      <w:r>
        <w:rPr>
          <w:rFonts w:ascii="Tahoma" w:eastAsia="Times New Roman" w:hAnsi="Tahoma" w:cs="Tahoma"/>
          <w:color w:val="000000"/>
        </w:rPr>
        <w:t>UWHC</w:t>
      </w:r>
      <w:r w:rsidR="002A2950">
        <w:rPr>
          <w:rFonts w:ascii="Tahoma" w:eastAsia="Times New Roman" w:hAnsi="Tahoma" w:cs="Tahoma"/>
          <w:color w:val="000000"/>
        </w:rPr>
        <w:t xml:space="preserve"> has </w:t>
      </w:r>
      <w:r w:rsidR="00E916DD" w:rsidRPr="00E916DD">
        <w:rPr>
          <w:rFonts w:ascii="Tahoma" w:eastAsia="Times New Roman" w:hAnsi="Tahoma" w:cs="Tahoma"/>
          <w:color w:val="000000"/>
        </w:rPr>
        <w:t xml:space="preserve">carved out 3 critical issues </w:t>
      </w:r>
      <w:r w:rsidR="002A2950">
        <w:rPr>
          <w:rFonts w:ascii="Tahoma" w:eastAsia="Times New Roman" w:hAnsi="Tahoma" w:cs="Tahoma"/>
          <w:color w:val="000000"/>
        </w:rPr>
        <w:t>that impact our neighbors</w:t>
      </w:r>
      <w:r w:rsidR="00E916DD" w:rsidRPr="00E916DD">
        <w:rPr>
          <w:rFonts w:ascii="Tahoma" w:eastAsia="Times New Roman" w:hAnsi="Tahoma" w:cs="Tahoma"/>
          <w:color w:val="000000"/>
        </w:rPr>
        <w:t>,</w:t>
      </w:r>
      <w:r w:rsidR="00E916DD" w:rsidRPr="00E916DD">
        <w:rPr>
          <w:rFonts w:ascii="Tahoma" w:eastAsia="Times New Roman" w:hAnsi="Tahoma" w:cs="Tahoma"/>
        </w:rPr>
        <w:t xml:space="preserve"> </w:t>
      </w:r>
      <w:r w:rsidR="00E916DD" w:rsidRPr="00E916DD">
        <w:rPr>
          <w:rFonts w:ascii="Tahoma" w:eastAsia="Times New Roman" w:hAnsi="Tahoma" w:cs="Tahoma"/>
          <w:b/>
          <w:bCs/>
        </w:rPr>
        <w:t>Education, Health, and Self Sufficiency</w:t>
      </w:r>
      <w:r w:rsidR="00E916DD" w:rsidRPr="00E916DD">
        <w:rPr>
          <w:rFonts w:ascii="Tahoma" w:eastAsia="Times New Roman" w:hAnsi="Tahoma" w:cs="Tahoma"/>
        </w:rPr>
        <w:t xml:space="preserve">. </w:t>
      </w:r>
      <w:r w:rsidR="00E916DD" w:rsidRPr="00E916DD">
        <w:rPr>
          <w:rFonts w:ascii="Tahoma" w:eastAsia="Times New Roman" w:hAnsi="Tahoma" w:cs="Tahoma"/>
          <w:bCs/>
        </w:rPr>
        <w:t xml:space="preserve">Your investment is </w:t>
      </w:r>
      <w:r w:rsidR="001B57FF">
        <w:rPr>
          <w:rFonts w:ascii="Tahoma" w:eastAsia="Times New Roman" w:hAnsi="Tahoma" w:cs="Tahoma"/>
          <w:bCs/>
        </w:rPr>
        <w:t>essential</w:t>
      </w:r>
      <w:r w:rsidR="00E916DD" w:rsidRPr="00E916DD">
        <w:rPr>
          <w:rFonts w:ascii="Tahoma" w:eastAsia="Times New Roman" w:hAnsi="Tahoma" w:cs="Tahoma"/>
          <w:bCs/>
        </w:rPr>
        <w:t xml:space="preserve"> in supporting:</w:t>
      </w:r>
    </w:p>
    <w:p w:rsidR="00E916DD" w:rsidRPr="00E916DD" w:rsidRDefault="00E916DD" w:rsidP="00E916DD">
      <w:pPr>
        <w:shd w:val="clear" w:color="auto" w:fill="FFFFFF"/>
        <w:tabs>
          <w:tab w:val="left" w:pos="0"/>
        </w:tabs>
        <w:spacing w:after="0" w:line="240" w:lineRule="auto"/>
        <w:ind w:right="1170"/>
        <w:rPr>
          <w:rFonts w:ascii="Tahoma" w:eastAsia="Times New Roman" w:hAnsi="Tahoma" w:cs="Tahoma"/>
          <w:b/>
          <w:bCs/>
        </w:rPr>
      </w:pPr>
    </w:p>
    <w:p w:rsidR="00E916DD" w:rsidRDefault="002A2950" w:rsidP="002A2950">
      <w:pPr>
        <w:pStyle w:val="ListParagraph"/>
        <w:shd w:val="clear" w:color="auto" w:fill="FFFFFF"/>
        <w:tabs>
          <w:tab w:val="left" w:pos="0"/>
        </w:tabs>
        <w:spacing w:after="0" w:line="240" w:lineRule="auto"/>
        <w:ind w:left="0" w:right="1170"/>
        <w:rPr>
          <w:rFonts w:ascii="Tahoma" w:hAnsi="Tahoma" w:cs="Tahoma"/>
        </w:rPr>
      </w:pPr>
      <w:r>
        <w:rPr>
          <w:rFonts w:ascii="Tahoma" w:hAnsi="Tahoma" w:cs="Tahoma"/>
          <w:b/>
          <w:bCs/>
        </w:rPr>
        <w:t xml:space="preserve">Education: </w:t>
      </w:r>
      <w:r w:rsidR="00E916DD" w:rsidRPr="00E916DD">
        <w:rPr>
          <w:rFonts w:ascii="Tahoma" w:hAnsi="Tahoma" w:cs="Tahoma"/>
          <w:b/>
          <w:bCs/>
        </w:rPr>
        <w:t xml:space="preserve">Camp United and Birth to Five Initiative. </w:t>
      </w:r>
      <w:r w:rsidR="00E916DD" w:rsidRPr="00E916DD">
        <w:rPr>
          <w:rFonts w:ascii="Tahoma" w:hAnsi="Tahoma" w:cs="Tahoma"/>
          <w:bCs/>
        </w:rPr>
        <w:t xml:space="preserve">Only 24% of children in Horry County are kindergarten-ready. We are working to radically change that statistic through summer learning programs, volunteers, and </w:t>
      </w:r>
      <w:r w:rsidR="00E916DD" w:rsidRPr="00E916DD">
        <w:rPr>
          <w:rFonts w:ascii="Tahoma" w:hAnsi="Tahoma" w:cs="Tahoma"/>
        </w:rPr>
        <w:t xml:space="preserve">AmeriCorps members. UWHC will work with community leaders and services to help ensure children are prepared for success in school. </w:t>
      </w:r>
    </w:p>
    <w:p w:rsidR="002A2950" w:rsidRPr="00E916DD" w:rsidRDefault="002A2950" w:rsidP="002A2950">
      <w:pPr>
        <w:pStyle w:val="ListParagraph"/>
        <w:shd w:val="clear" w:color="auto" w:fill="FFFFFF"/>
        <w:tabs>
          <w:tab w:val="left" w:pos="0"/>
        </w:tabs>
        <w:spacing w:after="0" w:line="240" w:lineRule="auto"/>
        <w:ind w:left="0" w:right="1170"/>
        <w:rPr>
          <w:rFonts w:ascii="Tahoma" w:eastAsia="Times New Roman" w:hAnsi="Tahoma" w:cs="Tahoma"/>
          <w:b/>
          <w:bCs/>
        </w:rPr>
      </w:pPr>
    </w:p>
    <w:p w:rsidR="00E916DD" w:rsidRDefault="002A2950" w:rsidP="002A2950">
      <w:pPr>
        <w:pStyle w:val="ListParagraph"/>
        <w:tabs>
          <w:tab w:val="left" w:pos="0"/>
        </w:tabs>
        <w:ind w:left="0" w:right="1170"/>
        <w:rPr>
          <w:rFonts w:ascii="Tahoma" w:eastAsia="Times New Roman" w:hAnsi="Tahoma" w:cs="Tahoma"/>
          <w:bCs/>
        </w:rPr>
      </w:pPr>
      <w:r>
        <w:rPr>
          <w:rFonts w:ascii="Tahoma" w:eastAsia="Times New Roman" w:hAnsi="Tahoma" w:cs="Tahoma"/>
          <w:b/>
          <w:bCs/>
        </w:rPr>
        <w:t xml:space="preserve">Health: </w:t>
      </w:r>
      <w:r w:rsidR="00E916DD" w:rsidRPr="00E916DD">
        <w:rPr>
          <w:rFonts w:ascii="Tahoma" w:eastAsia="Times New Roman" w:hAnsi="Tahoma" w:cs="Tahoma"/>
          <w:b/>
          <w:bCs/>
        </w:rPr>
        <w:t xml:space="preserve">Breaking Barriers to Mental Health. </w:t>
      </w:r>
      <w:r w:rsidR="00E916DD" w:rsidRPr="00E916DD">
        <w:rPr>
          <w:rFonts w:ascii="Tahoma" w:eastAsia="Times New Roman" w:hAnsi="Tahoma" w:cs="Tahoma"/>
          <w:bCs/>
        </w:rPr>
        <w:t xml:space="preserve">Horry County ranks number 1 in the state for opioid-related overdose deaths and fifth for suicide attempts and ideations. We have partnered with the Center for Counseling and Wellness to provide onsite counseling to vulnerable populations at 11 locations in the county. </w:t>
      </w:r>
      <w:r w:rsidR="00065FF4">
        <w:rPr>
          <w:rFonts w:ascii="Tahoma" w:eastAsia="Times New Roman" w:hAnsi="Tahoma" w:cs="Tahoma"/>
          <w:bCs/>
        </w:rPr>
        <w:t xml:space="preserve"> We will also work to ensure that all </w:t>
      </w:r>
      <w:proofErr w:type="gramStart"/>
      <w:r w:rsidR="00065FF4">
        <w:rPr>
          <w:rFonts w:ascii="Tahoma" w:eastAsia="Times New Roman" w:hAnsi="Tahoma" w:cs="Tahoma"/>
          <w:bCs/>
        </w:rPr>
        <w:t>individuals</w:t>
      </w:r>
      <w:proofErr w:type="gramEnd"/>
      <w:r w:rsidR="00065FF4">
        <w:rPr>
          <w:rFonts w:ascii="Tahoma" w:eastAsia="Times New Roman" w:hAnsi="Tahoma" w:cs="Tahoma"/>
          <w:bCs/>
        </w:rPr>
        <w:t xml:space="preserve"> </w:t>
      </w:r>
      <w:proofErr w:type="spellStart"/>
      <w:r w:rsidR="00065FF4">
        <w:rPr>
          <w:rFonts w:ascii="Tahoma" w:eastAsia="Times New Roman" w:hAnsi="Tahoma" w:cs="Tahoma"/>
          <w:bCs/>
        </w:rPr>
        <w:t>behavorial</w:t>
      </w:r>
      <w:proofErr w:type="spellEnd"/>
      <w:r w:rsidR="00065FF4">
        <w:rPr>
          <w:rFonts w:ascii="Tahoma" w:eastAsia="Times New Roman" w:hAnsi="Tahoma" w:cs="Tahoma"/>
          <w:bCs/>
        </w:rPr>
        <w:t xml:space="preserve"> health needs are recognized and validated.</w:t>
      </w:r>
    </w:p>
    <w:p w:rsidR="002A2950" w:rsidRPr="00E916DD" w:rsidRDefault="002A2950" w:rsidP="002A2950">
      <w:pPr>
        <w:pStyle w:val="ListParagraph"/>
        <w:tabs>
          <w:tab w:val="left" w:pos="0"/>
        </w:tabs>
        <w:ind w:left="0" w:right="1170"/>
        <w:rPr>
          <w:rFonts w:ascii="Tahoma" w:hAnsi="Tahoma" w:cs="Tahoma"/>
          <w:b/>
          <w:bCs/>
        </w:rPr>
      </w:pPr>
    </w:p>
    <w:p w:rsidR="00E916DD" w:rsidRPr="00E916DD" w:rsidRDefault="002A2950" w:rsidP="002A2950">
      <w:pPr>
        <w:pStyle w:val="ListParagraph"/>
        <w:shd w:val="clear" w:color="auto" w:fill="FFFFFF"/>
        <w:tabs>
          <w:tab w:val="left" w:pos="0"/>
        </w:tabs>
        <w:spacing w:after="0" w:line="240" w:lineRule="auto"/>
        <w:ind w:left="0" w:right="1170"/>
        <w:rPr>
          <w:rFonts w:ascii="Tahoma" w:eastAsia="Times New Roman" w:hAnsi="Tahoma" w:cs="Tahoma"/>
          <w:b/>
          <w:bCs/>
        </w:rPr>
      </w:pPr>
      <w:r>
        <w:rPr>
          <w:rFonts w:ascii="Tahoma" w:eastAsia="Times New Roman" w:hAnsi="Tahoma" w:cs="Tahoma"/>
          <w:b/>
          <w:bCs/>
        </w:rPr>
        <w:t xml:space="preserve">Self Sufficiency: </w:t>
      </w:r>
      <w:r w:rsidR="00E916DD" w:rsidRPr="00E916DD">
        <w:rPr>
          <w:rFonts w:ascii="Tahoma" w:eastAsia="Times New Roman" w:hAnsi="Tahoma" w:cs="Tahoma"/>
          <w:b/>
          <w:bCs/>
        </w:rPr>
        <w:t xml:space="preserve">Community Resource Coordination. </w:t>
      </w:r>
      <w:r w:rsidR="00E916DD" w:rsidRPr="00E916DD">
        <w:rPr>
          <w:rFonts w:ascii="Tahoma" w:eastAsia="Times New Roman" w:hAnsi="Tahoma" w:cs="Tahoma"/>
          <w:bCs/>
        </w:rPr>
        <w:t>More than half of Horry County residents</w:t>
      </w:r>
      <w:r w:rsidR="00E916DD" w:rsidRPr="00E916DD">
        <w:rPr>
          <w:rFonts w:ascii="Tahoma" w:eastAsia="Times New Roman" w:hAnsi="Tahoma" w:cs="Tahoma"/>
          <w:b/>
          <w:bCs/>
        </w:rPr>
        <w:t xml:space="preserve"> </w:t>
      </w:r>
      <w:r w:rsidR="001B57FF">
        <w:rPr>
          <w:rFonts w:ascii="Tahoma" w:eastAsia="Times New Roman" w:hAnsi="Tahoma" w:cs="Tahoma"/>
          <w:bCs/>
        </w:rPr>
        <w:t>cannot</w:t>
      </w:r>
      <w:r w:rsidR="00E916DD" w:rsidRPr="00E916DD">
        <w:rPr>
          <w:rFonts w:ascii="Tahoma" w:eastAsia="Times New Roman" w:hAnsi="Tahoma" w:cs="Tahoma"/>
          <w:bCs/>
        </w:rPr>
        <w:t xml:space="preserve"> support themselves without additional services. Through a full-time resource case manager, </w:t>
      </w:r>
      <w:r w:rsidR="00923474">
        <w:rPr>
          <w:rFonts w:ascii="Tahoma" w:eastAsia="Times New Roman" w:hAnsi="Tahoma" w:cs="Tahoma"/>
          <w:bCs/>
        </w:rPr>
        <w:t>UWHC</w:t>
      </w:r>
      <w:r w:rsidR="00E916DD" w:rsidRPr="00E916DD">
        <w:rPr>
          <w:rFonts w:ascii="Tahoma" w:eastAsia="Times New Roman" w:hAnsi="Tahoma" w:cs="Tahoma"/>
          <w:bCs/>
        </w:rPr>
        <w:t xml:space="preserve"> is reaching people in rural and urban areas of our community to help them meet critical needs, overcome barriers to self-sufficiency and create a pathway to financial stability</w:t>
      </w:r>
      <w:r>
        <w:rPr>
          <w:rFonts w:ascii="Tahoma" w:eastAsia="Times New Roman" w:hAnsi="Tahoma" w:cs="Tahoma"/>
          <w:bCs/>
        </w:rPr>
        <w:t>.</w:t>
      </w:r>
      <w:r w:rsidR="00065FF4">
        <w:rPr>
          <w:rFonts w:ascii="Tahoma" w:eastAsia="Times New Roman" w:hAnsi="Tahoma" w:cs="Tahoma"/>
          <w:bCs/>
        </w:rPr>
        <w:t xml:space="preserve"> Also, by working with other community partners we reach more families than ever.</w:t>
      </w:r>
    </w:p>
    <w:p w:rsidR="00E916DD" w:rsidRPr="00E916DD" w:rsidRDefault="00E916DD" w:rsidP="00E916DD">
      <w:pPr>
        <w:shd w:val="clear" w:color="auto" w:fill="FFFFFF"/>
        <w:tabs>
          <w:tab w:val="left" w:pos="0"/>
        </w:tabs>
        <w:spacing w:after="0" w:line="240" w:lineRule="auto"/>
        <w:ind w:right="1170"/>
        <w:rPr>
          <w:rFonts w:ascii="Tahoma" w:eastAsia="Times New Roman" w:hAnsi="Tahoma" w:cs="Tahoma"/>
          <w:b/>
          <w:bCs/>
        </w:rPr>
      </w:pPr>
    </w:p>
    <w:p w:rsidR="00E916DD" w:rsidRPr="00E916DD" w:rsidRDefault="00E916DD" w:rsidP="00E916DD">
      <w:pPr>
        <w:shd w:val="clear" w:color="auto" w:fill="FFFFFF"/>
        <w:tabs>
          <w:tab w:val="left" w:pos="0"/>
        </w:tabs>
        <w:spacing w:after="0" w:line="240" w:lineRule="auto"/>
        <w:ind w:right="1170"/>
        <w:rPr>
          <w:rFonts w:ascii="Tahoma" w:eastAsia="Times New Roman" w:hAnsi="Tahoma" w:cs="Tahoma"/>
          <w:b/>
          <w:bCs/>
        </w:rPr>
      </w:pPr>
      <w:r w:rsidRPr="00E916DD">
        <w:rPr>
          <w:rFonts w:ascii="Tahoma" w:eastAsia="Times New Roman" w:hAnsi="Tahoma" w:cs="Tahoma"/>
          <w:b/>
          <w:bCs/>
        </w:rPr>
        <w:t xml:space="preserve">We know how much local families rely on our support from </w:t>
      </w:r>
      <w:r w:rsidR="002A2950">
        <w:rPr>
          <w:rFonts w:ascii="Tahoma" w:eastAsia="Times New Roman" w:hAnsi="Tahoma" w:cs="Tahoma"/>
          <w:b/>
          <w:bCs/>
        </w:rPr>
        <w:t xml:space="preserve">our </w:t>
      </w:r>
      <w:r w:rsidRPr="00E916DD">
        <w:rPr>
          <w:rFonts w:ascii="Tahoma" w:eastAsia="Times New Roman" w:hAnsi="Tahoma" w:cs="Tahoma"/>
          <w:b/>
          <w:bCs/>
        </w:rPr>
        <w:t>annual campaign, and we want to make sure those contributions continue.</w:t>
      </w:r>
    </w:p>
    <w:p w:rsidR="00E916DD" w:rsidRPr="00E916DD" w:rsidRDefault="00E916DD" w:rsidP="00E916DD">
      <w:pPr>
        <w:pStyle w:val="ListParagraph"/>
        <w:shd w:val="clear" w:color="auto" w:fill="FFFFFF"/>
        <w:tabs>
          <w:tab w:val="left" w:pos="0"/>
        </w:tabs>
        <w:spacing w:after="0" w:line="240" w:lineRule="auto"/>
        <w:ind w:left="0" w:right="1170"/>
        <w:rPr>
          <w:rFonts w:ascii="Tahoma" w:eastAsia="Times New Roman" w:hAnsi="Tahoma" w:cs="Tahoma"/>
          <w:b/>
          <w:bCs/>
        </w:rPr>
      </w:pPr>
    </w:p>
    <w:p w:rsidR="00E916DD" w:rsidRPr="00E916DD" w:rsidRDefault="00E916DD" w:rsidP="00E916DD">
      <w:pPr>
        <w:rPr>
          <w:rFonts w:ascii="Tahoma" w:hAnsi="Tahoma" w:cs="Tahoma"/>
        </w:rPr>
      </w:pPr>
      <w:r w:rsidRPr="00E916DD">
        <w:rPr>
          <w:rFonts w:ascii="Tahoma" w:hAnsi="Tahoma" w:cs="Tahoma"/>
        </w:rPr>
        <w:t xml:space="preserve">I am proud of what we have accomplished </w:t>
      </w:r>
      <w:r w:rsidR="001B57FF">
        <w:rPr>
          <w:rFonts w:ascii="Tahoma" w:hAnsi="Tahoma" w:cs="Tahoma"/>
        </w:rPr>
        <w:t>over the years and look forward to working</w:t>
      </w:r>
      <w:r w:rsidRPr="00E916DD">
        <w:rPr>
          <w:rFonts w:ascii="Tahoma" w:hAnsi="Tahoma" w:cs="Tahoma"/>
        </w:rPr>
        <w:t xml:space="preserve"> with United Way</w:t>
      </w:r>
      <w:r w:rsidR="00923474">
        <w:rPr>
          <w:rFonts w:ascii="Tahoma" w:hAnsi="Tahoma" w:cs="Tahoma"/>
        </w:rPr>
        <w:t xml:space="preserve"> of Horry County</w:t>
      </w:r>
      <w:r w:rsidRPr="00E916DD">
        <w:rPr>
          <w:rFonts w:ascii="Tahoma" w:hAnsi="Tahoma" w:cs="Tahoma"/>
        </w:rPr>
        <w:t xml:space="preserve"> to continue building a stronger, greater Horry County. Let’s make an impact!</w:t>
      </w:r>
    </w:p>
    <w:p w:rsidR="00E916DD" w:rsidRPr="00E916DD" w:rsidRDefault="00E916DD" w:rsidP="00E916DD">
      <w:pPr>
        <w:rPr>
          <w:rFonts w:ascii="Tahoma" w:hAnsi="Tahoma" w:cs="Tahoma"/>
        </w:rPr>
      </w:pPr>
    </w:p>
    <w:p w:rsidR="00E916DD" w:rsidRPr="00E916DD" w:rsidRDefault="00E916DD" w:rsidP="00E916DD">
      <w:pPr>
        <w:rPr>
          <w:rFonts w:ascii="Tahoma" w:hAnsi="Tahoma" w:cs="Tahoma"/>
        </w:rPr>
      </w:pPr>
      <w:r w:rsidRPr="00E916DD">
        <w:rPr>
          <w:rFonts w:ascii="Tahoma" w:hAnsi="Tahoma" w:cs="Tahoma"/>
        </w:rPr>
        <w:lastRenderedPageBreak/>
        <w:t>Sincerely,</w:t>
      </w:r>
    </w:p>
    <w:p w:rsidR="00E916DD" w:rsidRPr="00E916DD" w:rsidRDefault="00E916DD" w:rsidP="00E916DD">
      <w:pPr>
        <w:rPr>
          <w:rFonts w:ascii="Tahoma" w:hAnsi="Tahoma" w:cs="Tahoma"/>
        </w:rPr>
      </w:pPr>
      <w:r w:rsidRPr="00E916DD">
        <w:rPr>
          <w:rFonts w:ascii="Tahoma" w:hAnsi="Tahoma" w:cs="Tahoma"/>
        </w:rPr>
        <w:t>[NAME]</w:t>
      </w:r>
    </w:p>
    <w:p w:rsidR="00D70710" w:rsidRPr="00E916DD" w:rsidRDefault="00E916DD" w:rsidP="00E916DD">
      <w:pPr>
        <w:rPr>
          <w:rFonts w:ascii="Tahoma" w:hAnsi="Tahoma" w:cs="Tahoma"/>
        </w:rPr>
      </w:pPr>
      <w:r w:rsidRPr="00E916DD">
        <w:rPr>
          <w:rFonts w:ascii="Tahoma" w:hAnsi="Tahoma" w:cs="Tahoma"/>
        </w:rPr>
        <w:t>[COMPANY]’s United Way Employee Campaign Coordinator</w:t>
      </w:r>
    </w:p>
    <w:sectPr w:rsidR="00D70710" w:rsidRPr="00E91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5E29"/>
    <w:multiLevelType w:val="hybridMultilevel"/>
    <w:tmpl w:val="2E40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ytjCxtDQ2NzAwsDRV0lEKTi0uzszPAykwrgUASSfwpSwAAAA="/>
  </w:docVars>
  <w:rsids>
    <w:rsidRoot w:val="00E916DD"/>
    <w:rsid w:val="00065FF4"/>
    <w:rsid w:val="001B57FF"/>
    <w:rsid w:val="002A2950"/>
    <w:rsid w:val="002F69C6"/>
    <w:rsid w:val="005C59EF"/>
    <w:rsid w:val="00923474"/>
    <w:rsid w:val="00D70710"/>
    <w:rsid w:val="00E9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67131-0868-460A-AC46-77CDA7B1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6DD"/>
    <w:pPr>
      <w:ind w:left="720"/>
      <w:contextualSpacing/>
    </w:pPr>
  </w:style>
  <w:style w:type="paragraph" w:styleId="NoSpacing">
    <w:name w:val="No Spacing"/>
    <w:uiPriority w:val="1"/>
    <w:qFormat/>
    <w:rsid w:val="00E916DD"/>
    <w:pPr>
      <w:spacing w:after="0" w:line="240" w:lineRule="auto"/>
    </w:pPr>
  </w:style>
  <w:style w:type="paragraph" w:styleId="BalloonText">
    <w:name w:val="Balloon Text"/>
    <w:basedOn w:val="Normal"/>
    <w:link w:val="BalloonTextChar"/>
    <w:uiPriority w:val="99"/>
    <w:semiHidden/>
    <w:unhideWhenUsed/>
    <w:rsid w:val="002A2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Christensen</dc:creator>
  <cp:keywords/>
  <dc:description/>
  <cp:lastModifiedBy>Blakely Roof</cp:lastModifiedBy>
  <cp:revision>7</cp:revision>
  <cp:lastPrinted>2022-07-19T14:19:00Z</cp:lastPrinted>
  <dcterms:created xsi:type="dcterms:W3CDTF">2022-07-20T15:44:00Z</dcterms:created>
  <dcterms:modified xsi:type="dcterms:W3CDTF">2022-07-26T17:04:00Z</dcterms:modified>
</cp:coreProperties>
</file>