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1DE5" w14:textId="2CAC1664" w:rsidR="009973F0" w:rsidRPr="009973F0" w:rsidRDefault="009973F0" w:rsidP="00C5459B">
      <w:pPr>
        <w:autoSpaceDE w:val="0"/>
        <w:autoSpaceDN w:val="0"/>
        <w:adjustRightInd w:val="0"/>
        <w:spacing w:after="0" w:line="240" w:lineRule="auto"/>
        <w:jc w:val="center"/>
        <w:rPr>
          <w:rFonts w:ascii="Aptos" w:hAnsi="Aptos" w:cs="Calibri"/>
          <w:b/>
          <w:bCs/>
          <w:sz w:val="24"/>
          <w:szCs w:val="24"/>
        </w:rPr>
      </w:pPr>
      <w:r w:rsidRPr="009973F0">
        <w:rPr>
          <w:rFonts w:ascii="Aptos" w:hAnsi="Aptos" w:cs="Calibri"/>
          <w:b/>
          <w:bCs/>
          <w:noProof/>
          <w:sz w:val="24"/>
          <w:szCs w:val="24"/>
        </w:rPr>
        <w:drawing>
          <wp:anchor distT="0" distB="0" distL="114300" distR="114300" simplePos="0" relativeHeight="251658240" behindDoc="0" locked="0" layoutInCell="1" allowOverlap="1" wp14:anchorId="368635D3" wp14:editId="525DE838">
            <wp:simplePos x="0" y="0"/>
            <wp:positionH relativeFrom="margin">
              <wp:align>right</wp:align>
            </wp:positionH>
            <wp:positionV relativeFrom="margin">
              <wp:posOffset>127000</wp:posOffset>
            </wp:positionV>
            <wp:extent cx="3449782" cy="1188720"/>
            <wp:effectExtent l="0" t="0" r="0" b="0"/>
            <wp:wrapSquare wrapText="bothSides"/>
            <wp:docPr id="71555203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52032" name="Picture 1" descr="A blue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449782" cy="1188720"/>
                    </a:xfrm>
                    <a:prstGeom prst="rect">
                      <a:avLst/>
                    </a:prstGeom>
                  </pic:spPr>
                </pic:pic>
              </a:graphicData>
            </a:graphic>
          </wp:anchor>
        </w:drawing>
      </w:r>
    </w:p>
    <w:p w14:paraId="46852626" w14:textId="4282BD7C" w:rsidR="00C5459B" w:rsidRPr="009973F0" w:rsidRDefault="00C5459B" w:rsidP="00C5459B">
      <w:pPr>
        <w:autoSpaceDE w:val="0"/>
        <w:autoSpaceDN w:val="0"/>
        <w:adjustRightInd w:val="0"/>
        <w:spacing w:after="0" w:line="240" w:lineRule="auto"/>
        <w:jc w:val="center"/>
        <w:rPr>
          <w:rFonts w:ascii="Aptos" w:hAnsi="Aptos" w:cs="Calibri"/>
          <w:b/>
          <w:bCs/>
          <w:sz w:val="24"/>
          <w:szCs w:val="24"/>
        </w:rPr>
      </w:pPr>
      <w:r w:rsidRPr="009973F0">
        <w:rPr>
          <w:rFonts w:ascii="Aptos" w:hAnsi="Aptos" w:cs="Calibri"/>
          <w:b/>
          <w:bCs/>
          <w:sz w:val="24"/>
          <w:szCs w:val="24"/>
        </w:rPr>
        <w:t>United Way of Horry County</w:t>
      </w:r>
    </w:p>
    <w:p w14:paraId="3D7EC1C8" w14:textId="7C78EF66" w:rsidR="00437899" w:rsidRPr="009973F0" w:rsidRDefault="00437899" w:rsidP="00C5459B">
      <w:pPr>
        <w:autoSpaceDE w:val="0"/>
        <w:autoSpaceDN w:val="0"/>
        <w:adjustRightInd w:val="0"/>
        <w:spacing w:after="0" w:line="240" w:lineRule="auto"/>
        <w:jc w:val="center"/>
        <w:rPr>
          <w:rFonts w:ascii="Aptos" w:hAnsi="Aptos" w:cs="Calibri"/>
          <w:b/>
          <w:bCs/>
          <w:sz w:val="24"/>
          <w:szCs w:val="24"/>
        </w:rPr>
      </w:pPr>
      <w:r w:rsidRPr="009973F0">
        <w:rPr>
          <w:rFonts w:ascii="Aptos" w:hAnsi="Aptos" w:cs="Calibri"/>
          <w:b/>
          <w:bCs/>
          <w:sz w:val="24"/>
          <w:szCs w:val="24"/>
        </w:rPr>
        <w:t>Gift Acceptance Policy</w:t>
      </w:r>
    </w:p>
    <w:p w14:paraId="74DEBA3E" w14:textId="77777777" w:rsidR="00437899" w:rsidRPr="009973F0" w:rsidRDefault="00437899" w:rsidP="00CD4764">
      <w:pPr>
        <w:autoSpaceDE w:val="0"/>
        <w:autoSpaceDN w:val="0"/>
        <w:adjustRightInd w:val="0"/>
        <w:spacing w:after="0" w:line="240" w:lineRule="auto"/>
        <w:rPr>
          <w:rFonts w:ascii="Aptos" w:hAnsi="Aptos" w:cs="Calibri"/>
          <w:sz w:val="24"/>
          <w:szCs w:val="24"/>
        </w:rPr>
      </w:pPr>
    </w:p>
    <w:p w14:paraId="1522DC2C" w14:textId="1D4B116D" w:rsidR="00CD4764" w:rsidRPr="009973F0" w:rsidRDefault="00C5459B" w:rsidP="00CD4764">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United Way of Horry County (UWHC)</w:t>
      </w:r>
      <w:r w:rsidR="00CD4764" w:rsidRPr="009973F0">
        <w:rPr>
          <w:rFonts w:ascii="Aptos" w:hAnsi="Aptos" w:cs="Calibri"/>
          <w:sz w:val="24"/>
          <w:szCs w:val="24"/>
        </w:rPr>
        <w:t xml:space="preserve"> solicits and accepts gifts and grants for purposes that will help the organization</w:t>
      </w:r>
      <w:r w:rsidR="00437899" w:rsidRPr="009973F0">
        <w:rPr>
          <w:rFonts w:ascii="Aptos" w:hAnsi="Aptos" w:cs="Calibri"/>
          <w:sz w:val="24"/>
          <w:szCs w:val="24"/>
        </w:rPr>
        <w:t xml:space="preserve"> </w:t>
      </w:r>
      <w:r w:rsidR="00CD4764" w:rsidRPr="009973F0">
        <w:rPr>
          <w:rFonts w:ascii="Aptos" w:hAnsi="Aptos" w:cs="Calibri"/>
          <w:sz w:val="24"/>
          <w:szCs w:val="24"/>
        </w:rPr>
        <w:t xml:space="preserve">further and fulfill its mission. Mission: </w:t>
      </w:r>
      <w:r w:rsidRPr="009973F0">
        <w:rPr>
          <w:rFonts w:ascii="Aptos" w:hAnsi="Aptos" w:cs="Calibri"/>
          <w:sz w:val="24"/>
          <w:szCs w:val="24"/>
        </w:rPr>
        <w:t>To unite people, ideas and resources to advance the common good in Horry County.</w:t>
      </w:r>
    </w:p>
    <w:p w14:paraId="1A255A2D" w14:textId="77777777" w:rsidR="00437899" w:rsidRPr="009973F0" w:rsidRDefault="00437899" w:rsidP="00CD4764">
      <w:pPr>
        <w:autoSpaceDE w:val="0"/>
        <w:autoSpaceDN w:val="0"/>
        <w:adjustRightInd w:val="0"/>
        <w:spacing w:after="0" w:line="240" w:lineRule="auto"/>
        <w:rPr>
          <w:rFonts w:ascii="Aptos" w:hAnsi="Aptos" w:cs="Calibri-Bold"/>
          <w:b/>
          <w:bCs/>
          <w:sz w:val="24"/>
          <w:szCs w:val="24"/>
        </w:rPr>
      </w:pPr>
    </w:p>
    <w:p w14:paraId="75654BC3" w14:textId="4718B6B0" w:rsidR="00CD4764" w:rsidRPr="009973F0" w:rsidRDefault="00CD4764" w:rsidP="00CD4764">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DONORS’ USE OF PROFESSIONAL ADVISORS</w:t>
      </w:r>
    </w:p>
    <w:p w14:paraId="5D9176EC" w14:textId="5F9B6F92" w:rsidR="00CD4764" w:rsidRPr="009973F0" w:rsidRDefault="00C5459B" w:rsidP="00CD4764">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UWHC</w:t>
      </w:r>
      <w:r w:rsidR="00CD4764" w:rsidRPr="009973F0">
        <w:rPr>
          <w:rFonts w:ascii="Aptos" w:hAnsi="Aptos" w:cs="Calibri"/>
          <w:sz w:val="24"/>
          <w:szCs w:val="24"/>
        </w:rPr>
        <w:t xml:space="preserve"> urges all donors and prospective donors to seek </w:t>
      </w:r>
      <w:r w:rsidR="009973F0" w:rsidRPr="009973F0">
        <w:rPr>
          <w:rFonts w:ascii="Aptos" w:hAnsi="Aptos" w:cs="Calibri"/>
          <w:sz w:val="24"/>
          <w:szCs w:val="24"/>
        </w:rPr>
        <w:t>assistance</w:t>
      </w:r>
      <w:r w:rsidR="00CD4764" w:rsidRPr="009973F0">
        <w:rPr>
          <w:rFonts w:ascii="Aptos" w:hAnsi="Aptos" w:cs="Calibri"/>
          <w:sz w:val="24"/>
          <w:szCs w:val="24"/>
        </w:rPr>
        <w:t xml:space="preserve"> and advice </w:t>
      </w:r>
      <w:proofErr w:type="gramStart"/>
      <w:r w:rsidR="00CD4764" w:rsidRPr="009973F0">
        <w:rPr>
          <w:rFonts w:ascii="Aptos" w:hAnsi="Aptos" w:cs="Calibri"/>
          <w:sz w:val="24"/>
          <w:szCs w:val="24"/>
        </w:rPr>
        <w:t>of</w:t>
      </w:r>
      <w:proofErr w:type="gramEnd"/>
      <w:r w:rsidR="000A579C" w:rsidRPr="009973F0">
        <w:rPr>
          <w:rFonts w:ascii="Aptos" w:hAnsi="Aptos" w:cs="Calibri"/>
          <w:sz w:val="24"/>
          <w:szCs w:val="24"/>
        </w:rPr>
        <w:t xml:space="preserve"> </w:t>
      </w:r>
      <w:r w:rsidR="00CD4764" w:rsidRPr="009973F0">
        <w:rPr>
          <w:rFonts w:ascii="Aptos" w:hAnsi="Aptos" w:cs="Calibri"/>
          <w:sz w:val="24"/>
          <w:szCs w:val="24"/>
        </w:rPr>
        <w:t>independent personal legal and financial advisors in matters relating to their gifts, including the resulting tax and estate</w:t>
      </w:r>
      <w:r w:rsidR="000A579C" w:rsidRPr="009973F0">
        <w:rPr>
          <w:rFonts w:ascii="Aptos" w:hAnsi="Aptos" w:cs="Calibri"/>
          <w:sz w:val="24"/>
          <w:szCs w:val="24"/>
        </w:rPr>
        <w:t xml:space="preserve"> </w:t>
      </w:r>
      <w:r w:rsidR="00CD4764" w:rsidRPr="009973F0">
        <w:rPr>
          <w:rFonts w:ascii="Aptos" w:hAnsi="Aptos" w:cs="Calibri"/>
          <w:sz w:val="24"/>
          <w:szCs w:val="24"/>
        </w:rPr>
        <w:t xml:space="preserve">planning consequences. The following policies and guidelines govern acceptance of gifts made to </w:t>
      </w:r>
      <w:r w:rsidRPr="009973F0">
        <w:rPr>
          <w:rFonts w:ascii="Aptos" w:hAnsi="Aptos" w:cs="Calibri"/>
          <w:sz w:val="24"/>
          <w:szCs w:val="24"/>
        </w:rPr>
        <w:t>UWHC</w:t>
      </w:r>
      <w:r w:rsidR="00CD4764" w:rsidRPr="009973F0">
        <w:rPr>
          <w:rFonts w:ascii="Aptos" w:hAnsi="Aptos" w:cs="Calibri"/>
          <w:sz w:val="24"/>
          <w:szCs w:val="24"/>
        </w:rPr>
        <w:t xml:space="preserve"> for the benefit of any of its operations, programs, or services.</w:t>
      </w:r>
    </w:p>
    <w:p w14:paraId="629C9877" w14:textId="77777777" w:rsidR="00C5459B" w:rsidRPr="009973F0" w:rsidRDefault="00C5459B" w:rsidP="00CD4764">
      <w:pPr>
        <w:autoSpaceDE w:val="0"/>
        <w:autoSpaceDN w:val="0"/>
        <w:adjustRightInd w:val="0"/>
        <w:spacing w:after="0" w:line="240" w:lineRule="auto"/>
        <w:rPr>
          <w:rFonts w:ascii="Aptos" w:hAnsi="Aptos" w:cs="Calibri-Bold"/>
          <w:b/>
          <w:bCs/>
          <w:sz w:val="24"/>
          <w:szCs w:val="24"/>
        </w:rPr>
      </w:pPr>
    </w:p>
    <w:p w14:paraId="308C192C" w14:textId="63E851F2" w:rsidR="00CD4764" w:rsidRPr="009973F0" w:rsidRDefault="00CD4764" w:rsidP="00CD4764">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USE OF COUNSEL</w:t>
      </w:r>
    </w:p>
    <w:p w14:paraId="049FDF0C" w14:textId="0C6FB85D" w:rsidR="00CD4764" w:rsidRPr="009973F0" w:rsidRDefault="00C5459B" w:rsidP="00CD4764">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UWHC</w:t>
      </w:r>
      <w:r w:rsidR="00CD4764" w:rsidRPr="009973F0">
        <w:rPr>
          <w:rFonts w:ascii="Aptos" w:hAnsi="Aptos" w:cs="Calibri"/>
          <w:sz w:val="24"/>
          <w:szCs w:val="24"/>
        </w:rPr>
        <w:t xml:space="preserve"> may seek the advice of legal counsel in matters relating to acceptance of gifts</w:t>
      </w:r>
      <w:r w:rsidR="000A579C" w:rsidRPr="009973F0">
        <w:rPr>
          <w:rFonts w:ascii="Aptos" w:hAnsi="Aptos" w:cs="Calibri"/>
          <w:sz w:val="24"/>
          <w:szCs w:val="24"/>
        </w:rPr>
        <w:t xml:space="preserve"> </w:t>
      </w:r>
      <w:r w:rsidR="00CD4764" w:rsidRPr="009973F0">
        <w:rPr>
          <w:rFonts w:ascii="Aptos" w:hAnsi="Aptos" w:cs="Calibri"/>
          <w:sz w:val="24"/>
          <w:szCs w:val="24"/>
        </w:rPr>
        <w:t>when appropriate. Examples of gifts that may be reviewed:</w:t>
      </w:r>
      <w:r w:rsidR="000A579C" w:rsidRPr="009973F0">
        <w:rPr>
          <w:rFonts w:ascii="Aptos" w:hAnsi="Aptos" w:cs="Calibri"/>
          <w:sz w:val="24"/>
          <w:szCs w:val="24"/>
        </w:rPr>
        <w:br/>
      </w:r>
    </w:p>
    <w:p w14:paraId="043C8935" w14:textId="3CB5FCF8"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Gifts of securities that are subject to restrictions or buy-</w:t>
      </w:r>
      <w:proofErr w:type="gramStart"/>
      <w:r w:rsidRPr="009973F0">
        <w:rPr>
          <w:rFonts w:ascii="Aptos" w:hAnsi="Aptos" w:cs="Calibri"/>
          <w:sz w:val="24"/>
          <w:szCs w:val="24"/>
        </w:rPr>
        <w:t>sell</w:t>
      </w:r>
      <w:proofErr w:type="gramEnd"/>
      <w:r w:rsidRPr="009973F0">
        <w:rPr>
          <w:rFonts w:ascii="Aptos" w:hAnsi="Aptos" w:cs="Calibri"/>
          <w:sz w:val="24"/>
          <w:szCs w:val="24"/>
        </w:rPr>
        <w:t xml:space="preserve"> </w:t>
      </w:r>
      <w:proofErr w:type="gramStart"/>
      <w:r w:rsidRPr="009973F0">
        <w:rPr>
          <w:rFonts w:ascii="Aptos" w:hAnsi="Aptos" w:cs="Calibri"/>
          <w:sz w:val="24"/>
          <w:szCs w:val="24"/>
        </w:rPr>
        <w:t>agreements;</w:t>
      </w:r>
      <w:proofErr w:type="gramEnd"/>
    </w:p>
    <w:p w14:paraId="3EFA6D9B" w14:textId="20C7DECA"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Documents naming </w:t>
      </w:r>
      <w:r w:rsidR="00C5459B" w:rsidRPr="009973F0">
        <w:rPr>
          <w:rFonts w:ascii="Aptos" w:hAnsi="Aptos" w:cs="Calibri"/>
          <w:sz w:val="24"/>
          <w:szCs w:val="24"/>
        </w:rPr>
        <w:t>UWHC</w:t>
      </w:r>
      <w:r w:rsidRPr="009973F0">
        <w:rPr>
          <w:rFonts w:ascii="Aptos" w:hAnsi="Aptos" w:cs="Calibri"/>
          <w:sz w:val="24"/>
          <w:szCs w:val="24"/>
        </w:rPr>
        <w:t xml:space="preserve"> as trustee or requiring </w:t>
      </w:r>
      <w:r w:rsidR="00C5459B" w:rsidRPr="009973F0">
        <w:rPr>
          <w:rFonts w:ascii="Aptos" w:hAnsi="Aptos" w:cs="Calibri"/>
          <w:sz w:val="24"/>
          <w:szCs w:val="24"/>
        </w:rPr>
        <w:t>UWHC</w:t>
      </w:r>
      <w:r w:rsidRPr="009973F0">
        <w:rPr>
          <w:rFonts w:ascii="Aptos" w:hAnsi="Aptos" w:cs="Calibri"/>
          <w:sz w:val="24"/>
          <w:szCs w:val="24"/>
        </w:rPr>
        <w:t xml:space="preserve"> to act in any fiduciary </w:t>
      </w:r>
      <w:proofErr w:type="gramStart"/>
      <w:r w:rsidRPr="009973F0">
        <w:rPr>
          <w:rFonts w:ascii="Aptos" w:hAnsi="Aptos" w:cs="Calibri"/>
          <w:sz w:val="24"/>
          <w:szCs w:val="24"/>
        </w:rPr>
        <w:t>capacity;</w:t>
      </w:r>
      <w:proofErr w:type="gramEnd"/>
    </w:p>
    <w:p w14:paraId="284B9B04" w14:textId="489E0D65"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Gifts requiring </w:t>
      </w:r>
      <w:r w:rsidR="00C5459B" w:rsidRPr="009973F0">
        <w:rPr>
          <w:rFonts w:ascii="Aptos" w:hAnsi="Aptos" w:cs="Calibri"/>
          <w:sz w:val="24"/>
          <w:szCs w:val="24"/>
        </w:rPr>
        <w:t>UWHC</w:t>
      </w:r>
      <w:r w:rsidRPr="009973F0">
        <w:rPr>
          <w:rFonts w:ascii="Aptos" w:hAnsi="Aptos" w:cs="Calibri"/>
          <w:sz w:val="24"/>
          <w:szCs w:val="24"/>
        </w:rPr>
        <w:t xml:space="preserve"> to assume financial or other obligations</w:t>
      </w:r>
    </w:p>
    <w:p w14:paraId="7786BBC5" w14:textId="2C33DDF8"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Transactions with potential conflicts of interest; or</w:t>
      </w:r>
    </w:p>
    <w:p w14:paraId="06DE742C" w14:textId="6442D9F3"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Gifts of property which may be subject to environmental or other regulatory restrictions.</w:t>
      </w:r>
    </w:p>
    <w:p w14:paraId="1F45E1C9" w14:textId="77777777" w:rsidR="000A579C" w:rsidRPr="009973F0" w:rsidRDefault="000A579C" w:rsidP="00CD4764">
      <w:pPr>
        <w:autoSpaceDE w:val="0"/>
        <w:autoSpaceDN w:val="0"/>
        <w:adjustRightInd w:val="0"/>
        <w:spacing w:after="0" w:line="240" w:lineRule="auto"/>
        <w:rPr>
          <w:rFonts w:ascii="Aptos" w:hAnsi="Aptos" w:cs="Calibri-Bold"/>
          <w:b/>
          <w:bCs/>
          <w:sz w:val="24"/>
          <w:szCs w:val="24"/>
        </w:rPr>
      </w:pPr>
    </w:p>
    <w:p w14:paraId="1F1B7C5A" w14:textId="2719AE71" w:rsidR="00CD4764" w:rsidRPr="009973F0" w:rsidRDefault="00CD4764" w:rsidP="00CD4764">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GIFT ACCEPTANCE REVIEW PROCESS</w:t>
      </w:r>
    </w:p>
    <w:p w14:paraId="120253B8" w14:textId="45821D7F" w:rsidR="00CD4764" w:rsidRPr="009973F0" w:rsidRDefault="00CD4764" w:rsidP="00CD4764">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Determinations as to acceptance of routine gifts may be made by the President &amp; CEO, as well as, but not limited to,</w:t>
      </w:r>
      <w:r w:rsidR="000A579C" w:rsidRPr="009973F0">
        <w:rPr>
          <w:rFonts w:ascii="Aptos" w:hAnsi="Aptos" w:cs="Calibri"/>
          <w:sz w:val="24"/>
          <w:szCs w:val="24"/>
        </w:rPr>
        <w:t xml:space="preserve"> </w:t>
      </w:r>
      <w:r w:rsidRPr="009973F0">
        <w:rPr>
          <w:rFonts w:ascii="Aptos" w:hAnsi="Aptos" w:cs="Calibri"/>
          <w:sz w:val="24"/>
          <w:szCs w:val="24"/>
        </w:rPr>
        <w:t>leadership and development staff.</w:t>
      </w:r>
    </w:p>
    <w:p w14:paraId="7590F812" w14:textId="77777777" w:rsidR="000A579C" w:rsidRPr="009973F0" w:rsidRDefault="000A579C" w:rsidP="00CD4764">
      <w:pPr>
        <w:autoSpaceDE w:val="0"/>
        <w:autoSpaceDN w:val="0"/>
        <w:adjustRightInd w:val="0"/>
        <w:spacing w:after="0" w:line="240" w:lineRule="auto"/>
        <w:rPr>
          <w:rFonts w:ascii="Aptos" w:hAnsi="Aptos" w:cs="Calibri-Bold"/>
          <w:b/>
          <w:bCs/>
          <w:sz w:val="24"/>
          <w:szCs w:val="24"/>
        </w:rPr>
      </w:pPr>
    </w:p>
    <w:p w14:paraId="7E527BDA" w14:textId="03538959" w:rsidR="00CD4764" w:rsidRPr="009973F0" w:rsidRDefault="00C5459B" w:rsidP="00CD4764">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UWHC</w:t>
      </w:r>
      <w:r w:rsidR="00CD4764" w:rsidRPr="009973F0">
        <w:rPr>
          <w:rFonts w:ascii="Aptos" w:hAnsi="Aptos" w:cs="Calibri-Bold"/>
          <w:b/>
          <w:bCs/>
          <w:sz w:val="24"/>
          <w:szCs w:val="24"/>
        </w:rPr>
        <w:t xml:space="preserve"> will not accept gifts that:</w:t>
      </w:r>
    </w:p>
    <w:p w14:paraId="3D665B5F" w14:textId="511FE7F5"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would result in </w:t>
      </w:r>
      <w:r w:rsidR="00C5459B" w:rsidRPr="009973F0">
        <w:rPr>
          <w:rFonts w:ascii="Aptos" w:hAnsi="Aptos" w:cs="Calibri"/>
          <w:sz w:val="24"/>
          <w:szCs w:val="24"/>
        </w:rPr>
        <w:t>UWHC</w:t>
      </w:r>
      <w:r w:rsidRPr="009973F0">
        <w:rPr>
          <w:rFonts w:ascii="Aptos" w:hAnsi="Aptos" w:cs="Calibri"/>
          <w:sz w:val="24"/>
          <w:szCs w:val="24"/>
        </w:rPr>
        <w:t xml:space="preserve"> violating its corporate </w:t>
      </w:r>
      <w:proofErr w:type="gramStart"/>
      <w:r w:rsidRPr="009973F0">
        <w:rPr>
          <w:rFonts w:ascii="Aptos" w:hAnsi="Aptos" w:cs="Calibri"/>
          <w:sz w:val="24"/>
          <w:szCs w:val="24"/>
        </w:rPr>
        <w:t>charter;</w:t>
      </w:r>
      <w:proofErr w:type="gramEnd"/>
    </w:p>
    <w:p w14:paraId="259C358A" w14:textId="730E5DA4" w:rsidR="00CD4764" w:rsidRPr="009973F0" w:rsidRDefault="00CD4764" w:rsidP="00CD4764">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would result in </w:t>
      </w:r>
      <w:r w:rsidR="00C5459B" w:rsidRPr="009973F0">
        <w:rPr>
          <w:rFonts w:ascii="Aptos" w:hAnsi="Aptos" w:cs="Calibri"/>
          <w:sz w:val="24"/>
          <w:szCs w:val="24"/>
        </w:rPr>
        <w:t>UWHC</w:t>
      </w:r>
      <w:r w:rsidRPr="009973F0">
        <w:rPr>
          <w:rFonts w:ascii="Aptos" w:hAnsi="Aptos" w:cs="Calibri"/>
          <w:sz w:val="24"/>
          <w:szCs w:val="24"/>
        </w:rPr>
        <w:t xml:space="preserve"> losing its status as an IRS 501(c)(3) not-for-profit</w:t>
      </w:r>
      <w:r w:rsidR="000A579C" w:rsidRPr="009973F0">
        <w:rPr>
          <w:rFonts w:ascii="Aptos" w:hAnsi="Aptos" w:cs="Calibri"/>
          <w:sz w:val="24"/>
          <w:szCs w:val="24"/>
        </w:rPr>
        <w:t xml:space="preserve"> </w:t>
      </w:r>
      <w:proofErr w:type="gramStart"/>
      <w:r w:rsidRPr="009973F0">
        <w:rPr>
          <w:rFonts w:ascii="Aptos" w:hAnsi="Aptos" w:cs="Calibri"/>
          <w:sz w:val="24"/>
          <w:szCs w:val="24"/>
        </w:rPr>
        <w:t>organization;</w:t>
      </w:r>
      <w:proofErr w:type="gramEnd"/>
    </w:p>
    <w:p w14:paraId="74BEC23A" w14:textId="5F6F0F2E"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are too difficult or too expensive to administer in relation to their </w:t>
      </w:r>
      <w:proofErr w:type="gramStart"/>
      <w:r w:rsidRPr="009973F0">
        <w:rPr>
          <w:rFonts w:ascii="Aptos" w:hAnsi="Aptos" w:cs="Calibri"/>
          <w:sz w:val="24"/>
          <w:szCs w:val="24"/>
        </w:rPr>
        <w:t>value;</w:t>
      </w:r>
      <w:proofErr w:type="gramEnd"/>
    </w:p>
    <w:p w14:paraId="552E15C4" w14:textId="60878B55"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would result in any unacceptable consequences for </w:t>
      </w:r>
      <w:r w:rsidR="00C5459B" w:rsidRPr="009973F0">
        <w:rPr>
          <w:rFonts w:ascii="Aptos" w:hAnsi="Aptos" w:cs="Calibri"/>
          <w:sz w:val="24"/>
          <w:szCs w:val="24"/>
        </w:rPr>
        <w:t>UWHC</w:t>
      </w:r>
      <w:r w:rsidRPr="009973F0">
        <w:rPr>
          <w:rFonts w:ascii="Aptos" w:hAnsi="Aptos" w:cs="Calibri"/>
          <w:sz w:val="24"/>
          <w:szCs w:val="24"/>
        </w:rPr>
        <w:t>; or</w:t>
      </w:r>
    </w:p>
    <w:p w14:paraId="6405F337" w14:textId="55B0ECBE"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are for purposes outside </w:t>
      </w:r>
      <w:r w:rsidR="00C5459B" w:rsidRPr="009973F0">
        <w:rPr>
          <w:rFonts w:ascii="Aptos" w:hAnsi="Aptos" w:cs="Calibri"/>
          <w:sz w:val="24"/>
          <w:szCs w:val="24"/>
        </w:rPr>
        <w:t>UWHC</w:t>
      </w:r>
      <w:r w:rsidRPr="009973F0">
        <w:rPr>
          <w:rFonts w:ascii="Aptos" w:hAnsi="Aptos" w:cs="Calibri"/>
          <w:sz w:val="24"/>
          <w:szCs w:val="24"/>
        </w:rPr>
        <w:t>’s mission.</w:t>
      </w:r>
    </w:p>
    <w:p w14:paraId="53507E37" w14:textId="683ED46C" w:rsidR="00CD4764" w:rsidRPr="009973F0" w:rsidRDefault="00CD4764" w:rsidP="000A579C">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are deemed to be overly restrictive (see below “Restricted Gifts”)</w:t>
      </w:r>
    </w:p>
    <w:p w14:paraId="11B1902C" w14:textId="77777777" w:rsidR="000A579C" w:rsidRPr="009973F0" w:rsidRDefault="000A579C" w:rsidP="00CD4764">
      <w:pPr>
        <w:autoSpaceDE w:val="0"/>
        <w:autoSpaceDN w:val="0"/>
        <w:adjustRightInd w:val="0"/>
        <w:spacing w:after="0" w:line="240" w:lineRule="auto"/>
        <w:rPr>
          <w:rFonts w:ascii="Aptos" w:hAnsi="Aptos" w:cs="Calibri-Bold"/>
          <w:b/>
          <w:bCs/>
          <w:sz w:val="24"/>
          <w:szCs w:val="24"/>
        </w:rPr>
      </w:pPr>
    </w:p>
    <w:p w14:paraId="5206D9C6" w14:textId="42A010CE" w:rsidR="00CD4764" w:rsidRPr="009973F0" w:rsidRDefault="00CD4764" w:rsidP="00CD4764">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lastRenderedPageBreak/>
        <w:t>Gifts Generally Accepted Without Review</w:t>
      </w:r>
    </w:p>
    <w:p w14:paraId="6BDD59F1" w14:textId="1487F136" w:rsidR="00CD4764" w:rsidRPr="009973F0" w:rsidRDefault="00CD4764" w:rsidP="00CD4764">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The following gifts to </w:t>
      </w:r>
      <w:r w:rsidR="00C5459B" w:rsidRPr="009973F0">
        <w:rPr>
          <w:rFonts w:ascii="Aptos" w:hAnsi="Aptos" w:cs="Calibri"/>
          <w:sz w:val="24"/>
          <w:szCs w:val="24"/>
        </w:rPr>
        <w:t>UWHC</w:t>
      </w:r>
      <w:r w:rsidRPr="009973F0">
        <w:rPr>
          <w:rFonts w:ascii="Aptos" w:hAnsi="Aptos" w:cs="Calibri"/>
          <w:sz w:val="24"/>
          <w:szCs w:val="24"/>
        </w:rPr>
        <w:t xml:space="preserve"> are generally accepted without review:</w:t>
      </w:r>
    </w:p>
    <w:p w14:paraId="5DE0F768" w14:textId="77777777" w:rsidR="000A579C" w:rsidRPr="009973F0" w:rsidRDefault="000A579C" w:rsidP="00CD4764">
      <w:pPr>
        <w:autoSpaceDE w:val="0"/>
        <w:autoSpaceDN w:val="0"/>
        <w:adjustRightInd w:val="0"/>
        <w:spacing w:after="0" w:line="240" w:lineRule="auto"/>
        <w:rPr>
          <w:rFonts w:ascii="Aptos" w:hAnsi="Aptos" w:cs="Calibri-Italic"/>
          <w:i/>
          <w:iCs/>
          <w:sz w:val="24"/>
          <w:szCs w:val="24"/>
        </w:rPr>
      </w:pPr>
    </w:p>
    <w:p w14:paraId="65BF199D" w14:textId="5457CC25" w:rsidR="00CD4764" w:rsidRPr="009973F0" w:rsidRDefault="00CD4764" w:rsidP="00CD4764">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Cash</w:t>
      </w:r>
      <w:r w:rsidRPr="009973F0">
        <w:rPr>
          <w:rFonts w:ascii="Aptos" w:hAnsi="Aptos" w:cs="Calibri"/>
          <w:sz w:val="24"/>
          <w:szCs w:val="24"/>
          <w:u w:val="single"/>
        </w:rPr>
        <w:t>.</w:t>
      </w:r>
      <w:r w:rsidRPr="009973F0">
        <w:rPr>
          <w:rFonts w:ascii="Aptos" w:hAnsi="Aptos" w:cs="Calibri"/>
          <w:sz w:val="24"/>
          <w:szCs w:val="24"/>
        </w:rPr>
        <w:t xml:space="preserve"> Cash gifts are acceptable in any form, including by check, money order, credit card, or online. Donors wishing to</w:t>
      </w:r>
      <w:r w:rsidR="000A579C" w:rsidRPr="009973F0">
        <w:rPr>
          <w:rFonts w:ascii="Aptos" w:hAnsi="Aptos" w:cs="Calibri"/>
          <w:sz w:val="24"/>
          <w:szCs w:val="24"/>
        </w:rPr>
        <w:t xml:space="preserve"> </w:t>
      </w:r>
      <w:r w:rsidRPr="009973F0">
        <w:rPr>
          <w:rFonts w:ascii="Aptos" w:hAnsi="Aptos" w:cs="Calibri"/>
          <w:sz w:val="24"/>
          <w:szCs w:val="24"/>
        </w:rPr>
        <w:t>make a gift by credit card must provide the card type (e.g., Visa, MasterCard, American Express), card number,</w:t>
      </w:r>
      <w:r w:rsidR="000A579C" w:rsidRPr="009973F0">
        <w:rPr>
          <w:rFonts w:ascii="Aptos" w:hAnsi="Aptos" w:cs="Calibri"/>
          <w:sz w:val="24"/>
          <w:szCs w:val="24"/>
        </w:rPr>
        <w:t xml:space="preserve"> </w:t>
      </w:r>
      <w:r w:rsidRPr="009973F0">
        <w:rPr>
          <w:rFonts w:ascii="Aptos" w:hAnsi="Aptos" w:cs="Calibri"/>
          <w:sz w:val="24"/>
          <w:szCs w:val="24"/>
        </w:rPr>
        <w:t>expiration date, and name of the card holder as it appears on the credit card. Donors may also choose to pay the card</w:t>
      </w:r>
      <w:r w:rsidR="000A579C" w:rsidRPr="009973F0">
        <w:rPr>
          <w:rFonts w:ascii="Aptos" w:hAnsi="Aptos" w:cs="Calibri"/>
          <w:sz w:val="24"/>
          <w:szCs w:val="24"/>
        </w:rPr>
        <w:t xml:space="preserve"> </w:t>
      </w:r>
      <w:r w:rsidRPr="009973F0">
        <w:rPr>
          <w:rFonts w:ascii="Aptos" w:hAnsi="Aptos" w:cs="Calibri"/>
          <w:sz w:val="24"/>
          <w:szCs w:val="24"/>
        </w:rPr>
        <w:t xml:space="preserve">fee along with their credit card donation to ensure </w:t>
      </w:r>
      <w:r w:rsidR="00C5459B" w:rsidRPr="009973F0">
        <w:rPr>
          <w:rFonts w:ascii="Aptos" w:hAnsi="Aptos" w:cs="Calibri"/>
          <w:sz w:val="24"/>
          <w:szCs w:val="24"/>
        </w:rPr>
        <w:t>UWHC</w:t>
      </w:r>
      <w:r w:rsidRPr="009973F0">
        <w:rPr>
          <w:rFonts w:ascii="Aptos" w:hAnsi="Aptos" w:cs="Calibri"/>
          <w:sz w:val="24"/>
          <w:szCs w:val="24"/>
        </w:rPr>
        <w:t xml:space="preserve"> receives the full amount of an</w:t>
      </w:r>
      <w:r w:rsidR="000A579C" w:rsidRPr="009973F0">
        <w:rPr>
          <w:rFonts w:ascii="Aptos" w:hAnsi="Aptos" w:cs="Calibri"/>
          <w:sz w:val="24"/>
          <w:szCs w:val="24"/>
        </w:rPr>
        <w:t xml:space="preserve"> </w:t>
      </w:r>
      <w:r w:rsidRPr="009973F0">
        <w:rPr>
          <w:rFonts w:ascii="Aptos" w:hAnsi="Aptos" w:cs="Calibri"/>
          <w:sz w:val="24"/>
          <w:szCs w:val="24"/>
        </w:rPr>
        <w:t>intended gift.</w:t>
      </w:r>
    </w:p>
    <w:p w14:paraId="5AA91F3C" w14:textId="77777777" w:rsidR="000A579C" w:rsidRPr="009973F0" w:rsidRDefault="000A579C" w:rsidP="00CD4764">
      <w:pPr>
        <w:autoSpaceDE w:val="0"/>
        <w:autoSpaceDN w:val="0"/>
        <w:adjustRightInd w:val="0"/>
        <w:spacing w:after="0" w:line="240" w:lineRule="auto"/>
        <w:rPr>
          <w:rFonts w:ascii="Aptos" w:hAnsi="Aptos" w:cs="Calibri-Italic"/>
          <w:i/>
          <w:iCs/>
          <w:sz w:val="24"/>
          <w:szCs w:val="24"/>
        </w:rPr>
      </w:pPr>
    </w:p>
    <w:p w14:paraId="525D75A9" w14:textId="074F59E0" w:rsidR="00437899" w:rsidRPr="009973F0" w:rsidRDefault="00CD4764"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Marketable Securities</w:t>
      </w:r>
      <w:r w:rsidRPr="009973F0">
        <w:rPr>
          <w:rFonts w:ascii="Aptos" w:hAnsi="Aptos" w:cs="Calibri"/>
          <w:sz w:val="24"/>
          <w:szCs w:val="24"/>
          <w:u w:val="single"/>
        </w:rPr>
        <w:t>.</w:t>
      </w:r>
      <w:r w:rsidRPr="009973F0">
        <w:rPr>
          <w:rFonts w:ascii="Aptos" w:hAnsi="Aptos" w:cs="Calibri"/>
          <w:sz w:val="24"/>
          <w:szCs w:val="24"/>
        </w:rPr>
        <w:t xml:space="preserve"> Marketable securities may be transferred electronically to an account maintained at one or more</w:t>
      </w:r>
      <w:r w:rsidR="000A579C" w:rsidRPr="009973F0">
        <w:rPr>
          <w:rFonts w:ascii="Aptos" w:hAnsi="Aptos" w:cs="Calibri"/>
          <w:sz w:val="24"/>
          <w:szCs w:val="24"/>
        </w:rPr>
        <w:t xml:space="preserve"> </w:t>
      </w:r>
      <w:r w:rsidRPr="009973F0">
        <w:rPr>
          <w:rFonts w:ascii="Aptos" w:hAnsi="Aptos" w:cs="Calibri"/>
          <w:sz w:val="24"/>
          <w:szCs w:val="24"/>
        </w:rPr>
        <w:t xml:space="preserve">brokerage firms or delivered physically </w:t>
      </w:r>
      <w:proofErr w:type="gramStart"/>
      <w:r w:rsidRPr="009973F0">
        <w:rPr>
          <w:rFonts w:ascii="Aptos" w:hAnsi="Aptos" w:cs="Calibri"/>
          <w:sz w:val="24"/>
          <w:szCs w:val="24"/>
        </w:rPr>
        <w:t>with</w:t>
      </w:r>
      <w:proofErr w:type="gramEnd"/>
      <w:r w:rsidRPr="009973F0">
        <w:rPr>
          <w:rFonts w:ascii="Aptos" w:hAnsi="Aptos" w:cs="Calibri"/>
          <w:sz w:val="24"/>
          <w:szCs w:val="24"/>
        </w:rPr>
        <w:t xml:space="preserve"> the transferor's endorsement or signed stock power (with appropriate</w:t>
      </w:r>
      <w:r w:rsidR="00437899" w:rsidRPr="009973F0">
        <w:rPr>
          <w:rFonts w:ascii="Aptos" w:hAnsi="Aptos" w:cs="Calibri"/>
          <w:sz w:val="24"/>
          <w:szCs w:val="24"/>
        </w:rPr>
        <w:t xml:space="preserve"> signature guarantees) attached. All marketable securities will be sold promptly upon receipt unless otherwise directed</w:t>
      </w:r>
      <w:r w:rsidR="000A579C" w:rsidRPr="009973F0">
        <w:rPr>
          <w:rFonts w:ascii="Aptos" w:hAnsi="Aptos" w:cs="Calibri"/>
          <w:sz w:val="24"/>
          <w:szCs w:val="24"/>
        </w:rPr>
        <w:t xml:space="preserve"> </w:t>
      </w:r>
      <w:r w:rsidR="00437899" w:rsidRPr="009973F0">
        <w:rPr>
          <w:rFonts w:ascii="Aptos" w:hAnsi="Aptos" w:cs="Calibri"/>
          <w:sz w:val="24"/>
          <w:szCs w:val="24"/>
        </w:rPr>
        <w:t xml:space="preserve">by </w:t>
      </w:r>
      <w:r w:rsidR="00C5459B" w:rsidRPr="009973F0">
        <w:rPr>
          <w:rFonts w:ascii="Aptos" w:hAnsi="Aptos" w:cs="Calibri"/>
          <w:sz w:val="24"/>
          <w:szCs w:val="24"/>
        </w:rPr>
        <w:t>UWHC</w:t>
      </w:r>
      <w:r w:rsidR="00437899" w:rsidRPr="009973F0">
        <w:rPr>
          <w:rFonts w:ascii="Aptos" w:hAnsi="Aptos" w:cs="Calibri"/>
          <w:sz w:val="24"/>
          <w:szCs w:val="24"/>
        </w:rPr>
        <w:t xml:space="preserve">’s </w:t>
      </w:r>
      <w:r w:rsidR="000A579C" w:rsidRPr="009973F0">
        <w:rPr>
          <w:rFonts w:ascii="Aptos" w:hAnsi="Aptos" w:cs="Calibri"/>
          <w:sz w:val="24"/>
          <w:szCs w:val="24"/>
        </w:rPr>
        <w:t>Finance</w:t>
      </w:r>
      <w:r w:rsidR="00437899" w:rsidRPr="009973F0">
        <w:rPr>
          <w:rFonts w:ascii="Aptos" w:hAnsi="Aptos" w:cs="Calibri"/>
          <w:sz w:val="24"/>
          <w:szCs w:val="24"/>
        </w:rPr>
        <w:t xml:space="preserve"> Committee. In some </w:t>
      </w:r>
      <w:proofErr w:type="gramStart"/>
      <w:r w:rsidR="00437899" w:rsidRPr="009973F0">
        <w:rPr>
          <w:rFonts w:ascii="Aptos" w:hAnsi="Aptos" w:cs="Calibri"/>
          <w:sz w:val="24"/>
          <w:szCs w:val="24"/>
        </w:rPr>
        <w:t>cases</w:t>
      </w:r>
      <w:proofErr w:type="gramEnd"/>
      <w:r w:rsidR="00437899" w:rsidRPr="009973F0">
        <w:rPr>
          <w:rFonts w:ascii="Aptos" w:hAnsi="Aptos" w:cs="Calibri"/>
          <w:sz w:val="24"/>
          <w:szCs w:val="24"/>
        </w:rPr>
        <w:t xml:space="preserve"> marketable securities may be</w:t>
      </w:r>
      <w:r w:rsidR="000A579C" w:rsidRPr="009973F0">
        <w:rPr>
          <w:rFonts w:ascii="Aptos" w:hAnsi="Aptos" w:cs="Calibri"/>
          <w:sz w:val="24"/>
          <w:szCs w:val="24"/>
        </w:rPr>
        <w:t xml:space="preserve"> </w:t>
      </w:r>
      <w:r w:rsidR="00437899" w:rsidRPr="009973F0">
        <w:rPr>
          <w:rFonts w:ascii="Aptos" w:hAnsi="Aptos" w:cs="Calibri"/>
          <w:sz w:val="24"/>
          <w:szCs w:val="24"/>
        </w:rPr>
        <w:t>restricted, for example, by applicable securities laws or the terms of the proposed gift; in such instances</w:t>
      </w:r>
      <w:r w:rsidR="00C5459B" w:rsidRPr="009973F0">
        <w:rPr>
          <w:rFonts w:ascii="Aptos" w:hAnsi="Aptos" w:cs="Calibri"/>
          <w:sz w:val="24"/>
          <w:szCs w:val="24"/>
        </w:rPr>
        <w:t>,</w:t>
      </w:r>
      <w:r w:rsidR="00437899" w:rsidRPr="009973F0">
        <w:rPr>
          <w:rFonts w:ascii="Aptos" w:hAnsi="Aptos" w:cs="Calibri"/>
          <w:sz w:val="24"/>
          <w:szCs w:val="24"/>
        </w:rPr>
        <w:t xml:space="preserve"> the decision</w:t>
      </w:r>
      <w:r w:rsidR="000A579C" w:rsidRPr="009973F0">
        <w:rPr>
          <w:rFonts w:ascii="Aptos" w:hAnsi="Aptos" w:cs="Calibri"/>
          <w:sz w:val="24"/>
          <w:szCs w:val="24"/>
        </w:rPr>
        <w:t xml:space="preserve"> </w:t>
      </w:r>
      <w:r w:rsidR="00437899" w:rsidRPr="009973F0">
        <w:rPr>
          <w:rFonts w:ascii="Aptos" w:hAnsi="Aptos" w:cs="Calibri"/>
          <w:sz w:val="24"/>
          <w:szCs w:val="24"/>
        </w:rPr>
        <w:t xml:space="preserve">whether to accept the restricted securities shall be made by the </w:t>
      </w:r>
      <w:r w:rsidR="000A579C" w:rsidRPr="009973F0">
        <w:rPr>
          <w:rFonts w:ascii="Aptos" w:hAnsi="Aptos" w:cs="Calibri"/>
          <w:sz w:val="24"/>
          <w:szCs w:val="24"/>
        </w:rPr>
        <w:t>Finance Committee</w:t>
      </w:r>
    </w:p>
    <w:p w14:paraId="3996D8AB" w14:textId="77777777" w:rsidR="000A579C" w:rsidRPr="009973F0" w:rsidRDefault="000A579C" w:rsidP="00437899">
      <w:pPr>
        <w:autoSpaceDE w:val="0"/>
        <w:autoSpaceDN w:val="0"/>
        <w:adjustRightInd w:val="0"/>
        <w:spacing w:after="0" w:line="240" w:lineRule="auto"/>
        <w:rPr>
          <w:rFonts w:ascii="Aptos" w:hAnsi="Aptos" w:cs="Calibri-Italic"/>
          <w:i/>
          <w:iCs/>
          <w:sz w:val="24"/>
          <w:szCs w:val="24"/>
        </w:rPr>
      </w:pPr>
    </w:p>
    <w:p w14:paraId="76B04D5A" w14:textId="23F6680B"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Bequests and Beneficiary Designations under Revocable Trusts, Life Insurance Policies, Commercial Annuities and</w:t>
      </w:r>
      <w:r w:rsidR="000A579C" w:rsidRPr="009973F0">
        <w:rPr>
          <w:rFonts w:ascii="Aptos" w:hAnsi="Aptos" w:cs="Calibri-Italic"/>
          <w:i/>
          <w:iCs/>
          <w:sz w:val="24"/>
          <w:szCs w:val="24"/>
          <w:u w:val="single"/>
        </w:rPr>
        <w:t xml:space="preserve"> </w:t>
      </w:r>
      <w:r w:rsidRPr="009973F0">
        <w:rPr>
          <w:rFonts w:ascii="Aptos" w:hAnsi="Aptos" w:cs="Calibri-Italic"/>
          <w:i/>
          <w:iCs/>
          <w:sz w:val="24"/>
          <w:szCs w:val="24"/>
          <w:u w:val="single"/>
        </w:rPr>
        <w:t>Retirement Plans</w:t>
      </w:r>
      <w:r w:rsidRPr="009973F0">
        <w:rPr>
          <w:rFonts w:ascii="Aptos" w:hAnsi="Aptos" w:cs="Calibri"/>
          <w:sz w:val="24"/>
          <w:szCs w:val="24"/>
          <w:u w:val="single"/>
        </w:rPr>
        <w:t>.</w:t>
      </w:r>
      <w:r w:rsidRPr="009973F0">
        <w:rPr>
          <w:rFonts w:ascii="Aptos" w:hAnsi="Aptos" w:cs="Calibri"/>
          <w:sz w:val="24"/>
          <w:szCs w:val="24"/>
        </w:rPr>
        <w:t xml:space="preserve"> Donors are encouraged to make bequests to </w:t>
      </w:r>
      <w:r w:rsidR="00C5459B" w:rsidRPr="009973F0">
        <w:rPr>
          <w:rFonts w:ascii="Aptos" w:hAnsi="Aptos" w:cs="Calibri"/>
          <w:sz w:val="24"/>
          <w:szCs w:val="24"/>
        </w:rPr>
        <w:t>UWHC</w:t>
      </w:r>
      <w:r w:rsidRPr="009973F0">
        <w:rPr>
          <w:rFonts w:ascii="Aptos" w:hAnsi="Aptos" w:cs="Calibri"/>
          <w:sz w:val="24"/>
          <w:szCs w:val="24"/>
        </w:rPr>
        <w:t xml:space="preserve"> in their wills, and</w:t>
      </w:r>
      <w:r w:rsidR="000A579C" w:rsidRPr="009973F0">
        <w:rPr>
          <w:rFonts w:ascii="Aptos" w:hAnsi="Aptos" w:cs="Calibri"/>
          <w:sz w:val="24"/>
          <w:szCs w:val="24"/>
        </w:rPr>
        <w:t xml:space="preserve"> </w:t>
      </w:r>
      <w:r w:rsidRPr="009973F0">
        <w:rPr>
          <w:rFonts w:ascii="Aptos" w:hAnsi="Aptos" w:cs="Calibri"/>
          <w:sz w:val="24"/>
          <w:szCs w:val="24"/>
        </w:rPr>
        <w:t xml:space="preserve">to name </w:t>
      </w:r>
      <w:r w:rsidR="00C5459B" w:rsidRPr="009973F0">
        <w:rPr>
          <w:rFonts w:ascii="Aptos" w:hAnsi="Aptos" w:cs="Calibri"/>
          <w:sz w:val="24"/>
          <w:szCs w:val="24"/>
        </w:rPr>
        <w:t>UWHC</w:t>
      </w:r>
      <w:r w:rsidRPr="009973F0">
        <w:rPr>
          <w:rFonts w:ascii="Aptos" w:hAnsi="Aptos" w:cs="Calibri"/>
          <w:sz w:val="24"/>
          <w:szCs w:val="24"/>
        </w:rPr>
        <w:t xml:space="preserve"> as the beneficiary under trusts, life insurance policies, commercial</w:t>
      </w:r>
      <w:r w:rsidR="000A579C" w:rsidRPr="009973F0">
        <w:rPr>
          <w:rFonts w:ascii="Aptos" w:hAnsi="Aptos" w:cs="Calibri"/>
          <w:sz w:val="24"/>
          <w:szCs w:val="24"/>
        </w:rPr>
        <w:t xml:space="preserve"> </w:t>
      </w:r>
      <w:r w:rsidRPr="009973F0">
        <w:rPr>
          <w:rFonts w:ascii="Aptos" w:hAnsi="Aptos" w:cs="Calibri"/>
          <w:sz w:val="24"/>
          <w:szCs w:val="24"/>
        </w:rPr>
        <w:t>annuities, and retirement plans.</w:t>
      </w:r>
    </w:p>
    <w:p w14:paraId="3CB952B1" w14:textId="77777777" w:rsidR="000A579C" w:rsidRPr="009973F0" w:rsidRDefault="000A579C" w:rsidP="00437899">
      <w:pPr>
        <w:autoSpaceDE w:val="0"/>
        <w:autoSpaceDN w:val="0"/>
        <w:adjustRightInd w:val="0"/>
        <w:spacing w:after="0" w:line="240" w:lineRule="auto"/>
        <w:rPr>
          <w:rFonts w:ascii="Aptos" w:hAnsi="Aptos" w:cs="Calibri-Italic"/>
          <w:i/>
          <w:iCs/>
          <w:sz w:val="24"/>
          <w:szCs w:val="24"/>
        </w:rPr>
      </w:pPr>
    </w:p>
    <w:p w14:paraId="409953EE" w14:textId="4FB6D189" w:rsidR="000A579C"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Charitable Remainder Trusts</w:t>
      </w:r>
      <w:r w:rsidRPr="009973F0">
        <w:rPr>
          <w:rFonts w:ascii="Aptos" w:hAnsi="Aptos" w:cs="Calibri"/>
          <w:sz w:val="24"/>
          <w:szCs w:val="24"/>
          <w:u w:val="single"/>
        </w:rPr>
        <w:t>.</w:t>
      </w:r>
      <w:r w:rsidRPr="009973F0">
        <w:rPr>
          <w:rFonts w:ascii="Aptos" w:hAnsi="Aptos" w:cs="Calibri"/>
          <w:sz w:val="24"/>
          <w:szCs w:val="24"/>
        </w:rPr>
        <w:t xml:space="preserve"> </w:t>
      </w:r>
      <w:r w:rsidR="00C5459B" w:rsidRPr="009973F0">
        <w:rPr>
          <w:rFonts w:ascii="Aptos" w:hAnsi="Aptos" w:cs="Calibri"/>
          <w:sz w:val="24"/>
          <w:szCs w:val="24"/>
        </w:rPr>
        <w:t>UWHC</w:t>
      </w:r>
      <w:r w:rsidRPr="009973F0">
        <w:rPr>
          <w:rFonts w:ascii="Aptos" w:hAnsi="Aptos" w:cs="Calibri"/>
          <w:sz w:val="24"/>
          <w:szCs w:val="24"/>
        </w:rPr>
        <w:t xml:space="preserve"> will accept designation as a remainder beneficiary of</w:t>
      </w:r>
      <w:r w:rsidR="000A579C" w:rsidRPr="009973F0">
        <w:rPr>
          <w:rFonts w:ascii="Aptos" w:hAnsi="Aptos" w:cs="Calibri"/>
          <w:sz w:val="24"/>
          <w:szCs w:val="24"/>
        </w:rPr>
        <w:t xml:space="preserve"> </w:t>
      </w:r>
      <w:r w:rsidRPr="009973F0">
        <w:rPr>
          <w:rFonts w:ascii="Aptos" w:hAnsi="Aptos" w:cs="Calibri"/>
          <w:sz w:val="24"/>
          <w:szCs w:val="24"/>
        </w:rPr>
        <w:t>charitable remainder trusts.</w:t>
      </w:r>
      <w:r w:rsidR="000A579C" w:rsidRPr="009973F0">
        <w:rPr>
          <w:rFonts w:ascii="Aptos" w:hAnsi="Aptos" w:cs="Calibri"/>
          <w:sz w:val="24"/>
          <w:szCs w:val="24"/>
        </w:rPr>
        <w:t xml:space="preserve"> </w:t>
      </w:r>
    </w:p>
    <w:p w14:paraId="067DE036" w14:textId="77777777" w:rsidR="000A579C" w:rsidRPr="009973F0" w:rsidRDefault="000A579C" w:rsidP="00437899">
      <w:pPr>
        <w:autoSpaceDE w:val="0"/>
        <w:autoSpaceDN w:val="0"/>
        <w:adjustRightInd w:val="0"/>
        <w:spacing w:after="0" w:line="240" w:lineRule="auto"/>
        <w:rPr>
          <w:rFonts w:ascii="Aptos" w:hAnsi="Aptos" w:cs="Calibri"/>
          <w:sz w:val="24"/>
          <w:szCs w:val="24"/>
        </w:rPr>
      </w:pPr>
    </w:p>
    <w:p w14:paraId="6BA84011" w14:textId="6703398B"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Charitable Lead Trusts</w:t>
      </w:r>
      <w:r w:rsidRPr="009973F0">
        <w:rPr>
          <w:rFonts w:ascii="Aptos" w:hAnsi="Aptos" w:cs="Calibri"/>
          <w:sz w:val="24"/>
          <w:szCs w:val="24"/>
          <w:u w:val="single"/>
        </w:rPr>
        <w:t>.</w:t>
      </w:r>
      <w:r w:rsidRPr="009973F0">
        <w:rPr>
          <w:rFonts w:ascii="Aptos" w:hAnsi="Aptos" w:cs="Calibri"/>
          <w:sz w:val="24"/>
          <w:szCs w:val="24"/>
        </w:rPr>
        <w:t xml:space="preserve"> </w:t>
      </w:r>
      <w:r w:rsidR="00C5459B" w:rsidRPr="009973F0">
        <w:rPr>
          <w:rFonts w:ascii="Aptos" w:hAnsi="Aptos" w:cs="Calibri"/>
          <w:sz w:val="24"/>
          <w:szCs w:val="24"/>
        </w:rPr>
        <w:t>UWHC</w:t>
      </w:r>
      <w:r w:rsidRPr="009973F0">
        <w:rPr>
          <w:rFonts w:ascii="Aptos" w:hAnsi="Aptos" w:cs="Calibri"/>
          <w:sz w:val="24"/>
          <w:szCs w:val="24"/>
        </w:rPr>
        <w:t xml:space="preserve"> will accept designation as an income beneficiary of</w:t>
      </w:r>
      <w:r w:rsidR="000A579C" w:rsidRPr="009973F0">
        <w:rPr>
          <w:rFonts w:ascii="Aptos" w:hAnsi="Aptos" w:cs="Calibri"/>
          <w:sz w:val="24"/>
          <w:szCs w:val="24"/>
        </w:rPr>
        <w:t xml:space="preserve"> </w:t>
      </w:r>
      <w:r w:rsidRPr="009973F0">
        <w:rPr>
          <w:rFonts w:ascii="Aptos" w:hAnsi="Aptos" w:cs="Calibri"/>
          <w:sz w:val="24"/>
          <w:szCs w:val="24"/>
        </w:rPr>
        <w:t>charitable lead trusts.</w:t>
      </w:r>
    </w:p>
    <w:p w14:paraId="7C00DA4F" w14:textId="77777777" w:rsidR="000A579C" w:rsidRPr="009973F0" w:rsidRDefault="000A579C" w:rsidP="00437899">
      <w:pPr>
        <w:autoSpaceDE w:val="0"/>
        <w:autoSpaceDN w:val="0"/>
        <w:adjustRightInd w:val="0"/>
        <w:spacing w:after="0" w:line="240" w:lineRule="auto"/>
        <w:rPr>
          <w:rFonts w:ascii="Aptos" w:hAnsi="Aptos" w:cs="Calibri"/>
          <w:sz w:val="24"/>
          <w:szCs w:val="24"/>
        </w:rPr>
      </w:pPr>
    </w:p>
    <w:p w14:paraId="30AEC9E8" w14:textId="77777777" w:rsidR="00437899" w:rsidRPr="009973F0" w:rsidRDefault="00437899" w:rsidP="00437899">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Gifts Subject to Review Before Acceptance</w:t>
      </w:r>
    </w:p>
    <w:p w14:paraId="4647BB62" w14:textId="4714D1F9"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Certain forms of gifts or donated properties may be subject to review prior to acceptance. Examples of gifts subject to</w:t>
      </w:r>
      <w:r w:rsidR="000A579C" w:rsidRPr="009973F0">
        <w:rPr>
          <w:rFonts w:ascii="Aptos" w:hAnsi="Aptos" w:cs="Calibri"/>
          <w:sz w:val="24"/>
          <w:szCs w:val="24"/>
        </w:rPr>
        <w:t xml:space="preserve"> </w:t>
      </w:r>
      <w:r w:rsidRPr="009973F0">
        <w:rPr>
          <w:rFonts w:ascii="Aptos" w:hAnsi="Aptos" w:cs="Calibri"/>
          <w:sz w:val="24"/>
          <w:szCs w:val="24"/>
        </w:rPr>
        <w:t>prior review include, but are not limited to:</w:t>
      </w:r>
    </w:p>
    <w:p w14:paraId="0DBF12ED" w14:textId="77777777" w:rsidR="000A579C" w:rsidRPr="009973F0" w:rsidRDefault="000A579C" w:rsidP="00437899">
      <w:pPr>
        <w:autoSpaceDE w:val="0"/>
        <w:autoSpaceDN w:val="0"/>
        <w:adjustRightInd w:val="0"/>
        <w:spacing w:after="0" w:line="240" w:lineRule="auto"/>
        <w:rPr>
          <w:rFonts w:ascii="Aptos" w:hAnsi="Aptos" w:cs="Calibri-Italic"/>
          <w:i/>
          <w:iCs/>
          <w:sz w:val="24"/>
          <w:szCs w:val="24"/>
        </w:rPr>
      </w:pPr>
    </w:p>
    <w:p w14:paraId="20788E70" w14:textId="19323D51"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Tangible Personal Property</w:t>
      </w:r>
      <w:r w:rsidRPr="009973F0">
        <w:rPr>
          <w:rFonts w:ascii="Aptos" w:hAnsi="Aptos" w:cs="Calibri"/>
          <w:sz w:val="24"/>
          <w:szCs w:val="24"/>
          <w:u w:val="single"/>
        </w:rPr>
        <w:t>.</w:t>
      </w:r>
      <w:r w:rsidRPr="009973F0">
        <w:rPr>
          <w:rFonts w:ascii="Aptos" w:hAnsi="Aptos" w:cs="Calibri"/>
          <w:sz w:val="24"/>
          <w:szCs w:val="24"/>
        </w:rPr>
        <w:t xml:space="preserve"> The </w:t>
      </w:r>
      <w:r w:rsidR="000A579C" w:rsidRPr="009973F0">
        <w:rPr>
          <w:rFonts w:ascii="Aptos" w:hAnsi="Aptos" w:cs="Calibri"/>
          <w:sz w:val="24"/>
          <w:szCs w:val="24"/>
        </w:rPr>
        <w:t>Finance Committee</w:t>
      </w:r>
      <w:r w:rsidRPr="009973F0">
        <w:rPr>
          <w:rFonts w:ascii="Aptos" w:hAnsi="Aptos" w:cs="Calibri"/>
          <w:sz w:val="24"/>
          <w:szCs w:val="24"/>
        </w:rPr>
        <w:t xml:space="preserve"> shall review and determine whether to accept any gifts of</w:t>
      </w:r>
      <w:r w:rsidR="000A579C" w:rsidRPr="009973F0">
        <w:rPr>
          <w:rFonts w:ascii="Aptos" w:hAnsi="Aptos" w:cs="Calibri"/>
          <w:sz w:val="24"/>
          <w:szCs w:val="24"/>
        </w:rPr>
        <w:t xml:space="preserve"> </w:t>
      </w:r>
      <w:r w:rsidRPr="009973F0">
        <w:rPr>
          <w:rFonts w:ascii="Aptos" w:hAnsi="Aptos" w:cs="Calibri"/>
          <w:sz w:val="24"/>
          <w:szCs w:val="24"/>
        </w:rPr>
        <w:t xml:space="preserve">tangible personal property </w:t>
      </w:r>
      <w:proofErr w:type="gramStart"/>
      <w:r w:rsidRPr="009973F0">
        <w:rPr>
          <w:rFonts w:ascii="Aptos" w:hAnsi="Aptos" w:cs="Calibri"/>
          <w:sz w:val="24"/>
          <w:szCs w:val="24"/>
        </w:rPr>
        <w:t>in light of</w:t>
      </w:r>
      <w:proofErr w:type="gramEnd"/>
      <w:r w:rsidRPr="009973F0">
        <w:rPr>
          <w:rFonts w:ascii="Aptos" w:hAnsi="Aptos" w:cs="Calibri"/>
          <w:sz w:val="24"/>
          <w:szCs w:val="24"/>
        </w:rPr>
        <w:t xml:space="preserve"> the following considerations: does the property further the organization’s mission?</w:t>
      </w:r>
      <w:r w:rsidR="000A579C" w:rsidRPr="009973F0">
        <w:rPr>
          <w:rFonts w:ascii="Aptos" w:hAnsi="Aptos" w:cs="Calibri"/>
          <w:sz w:val="24"/>
          <w:szCs w:val="24"/>
        </w:rPr>
        <w:t xml:space="preserve"> </w:t>
      </w:r>
      <w:r w:rsidRPr="009973F0">
        <w:rPr>
          <w:rFonts w:ascii="Aptos" w:hAnsi="Aptos" w:cs="Calibri"/>
          <w:sz w:val="24"/>
          <w:szCs w:val="24"/>
        </w:rPr>
        <w:t xml:space="preserve">Is the property marketable? Are there any unacceptable restrictions imposed on the property? Are there </w:t>
      </w:r>
      <w:proofErr w:type="gramStart"/>
      <w:r w:rsidRPr="009973F0">
        <w:rPr>
          <w:rFonts w:ascii="Aptos" w:hAnsi="Aptos" w:cs="Calibri"/>
          <w:sz w:val="24"/>
          <w:szCs w:val="24"/>
        </w:rPr>
        <w:t>any carrying</w:t>
      </w:r>
      <w:proofErr w:type="gramEnd"/>
      <w:r w:rsidR="000A579C" w:rsidRPr="009973F0">
        <w:rPr>
          <w:rFonts w:ascii="Aptos" w:hAnsi="Aptos" w:cs="Calibri"/>
          <w:sz w:val="24"/>
          <w:szCs w:val="24"/>
        </w:rPr>
        <w:t xml:space="preserve"> </w:t>
      </w:r>
      <w:r w:rsidRPr="009973F0">
        <w:rPr>
          <w:rFonts w:ascii="Aptos" w:hAnsi="Aptos" w:cs="Calibri"/>
          <w:sz w:val="24"/>
          <w:szCs w:val="24"/>
        </w:rPr>
        <w:t>costs for the property for which the organization may be responsible? Is the title/provenance of the property clear?</w:t>
      </w:r>
    </w:p>
    <w:p w14:paraId="09F4BEBC" w14:textId="77777777" w:rsidR="000A579C" w:rsidRPr="009973F0" w:rsidRDefault="000A579C" w:rsidP="00437899">
      <w:pPr>
        <w:autoSpaceDE w:val="0"/>
        <w:autoSpaceDN w:val="0"/>
        <w:adjustRightInd w:val="0"/>
        <w:spacing w:after="0" w:line="240" w:lineRule="auto"/>
        <w:rPr>
          <w:rFonts w:ascii="Aptos" w:hAnsi="Aptos" w:cs="Calibri-Italic"/>
          <w:i/>
          <w:iCs/>
          <w:sz w:val="24"/>
          <w:szCs w:val="24"/>
        </w:rPr>
      </w:pPr>
    </w:p>
    <w:p w14:paraId="782127F1" w14:textId="2C91E81F"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lastRenderedPageBreak/>
        <w:t>Life Insurance</w:t>
      </w:r>
      <w:r w:rsidRPr="009973F0">
        <w:rPr>
          <w:rFonts w:ascii="Aptos" w:hAnsi="Aptos" w:cs="Calibri"/>
          <w:sz w:val="24"/>
          <w:szCs w:val="24"/>
          <w:u w:val="single"/>
        </w:rPr>
        <w:t>.</w:t>
      </w:r>
      <w:r w:rsidRPr="009973F0">
        <w:rPr>
          <w:rFonts w:ascii="Aptos" w:hAnsi="Aptos" w:cs="Calibri"/>
          <w:sz w:val="24"/>
          <w:szCs w:val="24"/>
        </w:rPr>
        <w:t xml:space="preserve"> </w:t>
      </w:r>
      <w:r w:rsidR="00C5459B" w:rsidRPr="009973F0">
        <w:rPr>
          <w:rFonts w:ascii="Aptos" w:hAnsi="Aptos" w:cs="Calibri"/>
          <w:sz w:val="24"/>
          <w:szCs w:val="24"/>
        </w:rPr>
        <w:t>UWHC</w:t>
      </w:r>
      <w:r w:rsidRPr="009973F0">
        <w:rPr>
          <w:rFonts w:ascii="Aptos" w:hAnsi="Aptos" w:cs="Calibri"/>
          <w:sz w:val="24"/>
          <w:szCs w:val="24"/>
        </w:rPr>
        <w:t xml:space="preserve"> will accept gifts of life insurance</w:t>
      </w:r>
      <w:r w:rsidR="00C5459B" w:rsidRPr="009973F0">
        <w:rPr>
          <w:rFonts w:ascii="Aptos" w:hAnsi="Aptos" w:cs="Calibri"/>
          <w:sz w:val="24"/>
          <w:szCs w:val="24"/>
        </w:rPr>
        <w:t>,</w:t>
      </w:r>
      <w:r w:rsidRPr="009973F0">
        <w:rPr>
          <w:rFonts w:ascii="Aptos" w:hAnsi="Aptos" w:cs="Calibri"/>
          <w:sz w:val="24"/>
          <w:szCs w:val="24"/>
        </w:rPr>
        <w:t xml:space="preserve"> </w:t>
      </w:r>
      <w:r w:rsidR="000A579C" w:rsidRPr="009973F0">
        <w:rPr>
          <w:rFonts w:ascii="Aptos" w:hAnsi="Aptos" w:cs="Calibri"/>
          <w:sz w:val="24"/>
          <w:szCs w:val="24"/>
        </w:rPr>
        <w:t>whereas</w:t>
      </w:r>
      <w:r w:rsidRPr="009973F0">
        <w:rPr>
          <w:rFonts w:ascii="Aptos" w:hAnsi="Aptos" w:cs="Calibri"/>
          <w:sz w:val="24"/>
          <w:szCs w:val="24"/>
        </w:rPr>
        <w:t xml:space="preserve"> </w:t>
      </w:r>
      <w:r w:rsidR="00C5459B" w:rsidRPr="009973F0">
        <w:rPr>
          <w:rFonts w:ascii="Aptos" w:hAnsi="Aptos" w:cs="Calibri"/>
          <w:sz w:val="24"/>
          <w:szCs w:val="24"/>
        </w:rPr>
        <w:t>UWHC</w:t>
      </w:r>
      <w:r w:rsidRPr="009973F0">
        <w:rPr>
          <w:rFonts w:ascii="Aptos" w:hAnsi="Aptos" w:cs="Calibri"/>
          <w:sz w:val="24"/>
          <w:szCs w:val="24"/>
        </w:rPr>
        <w:t xml:space="preserve"> is named as both beneficiary and irrevocable owner of the insurance policy. The donor must agree to pay,</w:t>
      </w:r>
      <w:r w:rsidR="000A579C" w:rsidRPr="009973F0">
        <w:rPr>
          <w:rFonts w:ascii="Aptos" w:hAnsi="Aptos" w:cs="Calibri"/>
          <w:sz w:val="24"/>
          <w:szCs w:val="24"/>
        </w:rPr>
        <w:t xml:space="preserve"> </w:t>
      </w:r>
      <w:r w:rsidRPr="009973F0">
        <w:rPr>
          <w:rFonts w:ascii="Aptos" w:hAnsi="Aptos" w:cs="Calibri"/>
          <w:sz w:val="24"/>
          <w:szCs w:val="24"/>
        </w:rPr>
        <w:t xml:space="preserve">before due, any future premium payments owing </w:t>
      </w:r>
      <w:proofErr w:type="gramStart"/>
      <w:r w:rsidRPr="009973F0">
        <w:rPr>
          <w:rFonts w:ascii="Aptos" w:hAnsi="Aptos" w:cs="Calibri"/>
          <w:sz w:val="24"/>
          <w:szCs w:val="24"/>
        </w:rPr>
        <w:t>on</w:t>
      </w:r>
      <w:proofErr w:type="gramEnd"/>
      <w:r w:rsidRPr="009973F0">
        <w:rPr>
          <w:rFonts w:ascii="Aptos" w:hAnsi="Aptos" w:cs="Calibri"/>
          <w:sz w:val="24"/>
          <w:szCs w:val="24"/>
        </w:rPr>
        <w:t xml:space="preserve"> the policy.</w:t>
      </w:r>
    </w:p>
    <w:p w14:paraId="7563C839" w14:textId="77777777" w:rsidR="000A579C" w:rsidRPr="009973F0" w:rsidRDefault="000A579C" w:rsidP="00437899">
      <w:pPr>
        <w:autoSpaceDE w:val="0"/>
        <w:autoSpaceDN w:val="0"/>
        <w:adjustRightInd w:val="0"/>
        <w:spacing w:after="0" w:line="240" w:lineRule="auto"/>
        <w:rPr>
          <w:rFonts w:ascii="Aptos" w:hAnsi="Aptos" w:cs="Calibri-Italic"/>
          <w:i/>
          <w:iCs/>
          <w:sz w:val="24"/>
          <w:szCs w:val="24"/>
        </w:rPr>
      </w:pPr>
    </w:p>
    <w:p w14:paraId="710B4A77" w14:textId="54430E7A"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Italic"/>
          <w:i/>
          <w:iCs/>
          <w:sz w:val="24"/>
          <w:szCs w:val="24"/>
          <w:u w:val="single"/>
        </w:rPr>
        <w:t>Real Estate</w:t>
      </w:r>
      <w:r w:rsidRPr="009973F0">
        <w:rPr>
          <w:rFonts w:ascii="Aptos" w:hAnsi="Aptos" w:cs="Calibri"/>
          <w:sz w:val="24"/>
          <w:szCs w:val="24"/>
          <w:u w:val="single"/>
        </w:rPr>
        <w:t>.</w:t>
      </w:r>
      <w:r w:rsidRPr="009973F0">
        <w:rPr>
          <w:rFonts w:ascii="Aptos" w:hAnsi="Aptos" w:cs="Calibri"/>
          <w:sz w:val="24"/>
          <w:szCs w:val="24"/>
        </w:rPr>
        <w:t xml:space="preserve"> All gifts of real estate are subject to review by the </w:t>
      </w:r>
      <w:r w:rsidR="000A579C" w:rsidRPr="009973F0">
        <w:rPr>
          <w:rFonts w:ascii="Aptos" w:hAnsi="Aptos" w:cs="Calibri"/>
          <w:sz w:val="24"/>
          <w:szCs w:val="24"/>
        </w:rPr>
        <w:t>Finance Committee</w:t>
      </w:r>
      <w:r w:rsidRPr="009973F0">
        <w:rPr>
          <w:rFonts w:ascii="Aptos" w:hAnsi="Aptos" w:cs="Calibri"/>
          <w:sz w:val="24"/>
          <w:szCs w:val="24"/>
        </w:rPr>
        <w:t>. Prior to acceptance of any gift</w:t>
      </w:r>
      <w:r w:rsidR="000A579C" w:rsidRPr="009973F0">
        <w:rPr>
          <w:rFonts w:ascii="Aptos" w:hAnsi="Aptos" w:cs="Calibri"/>
          <w:sz w:val="24"/>
          <w:szCs w:val="24"/>
        </w:rPr>
        <w:t xml:space="preserve"> </w:t>
      </w:r>
      <w:r w:rsidRPr="009973F0">
        <w:rPr>
          <w:rFonts w:ascii="Aptos" w:hAnsi="Aptos" w:cs="Calibri"/>
          <w:sz w:val="24"/>
          <w:szCs w:val="24"/>
        </w:rPr>
        <w:t xml:space="preserve">of real estate, </w:t>
      </w:r>
      <w:r w:rsidR="00C5459B" w:rsidRPr="009973F0">
        <w:rPr>
          <w:rFonts w:ascii="Aptos" w:hAnsi="Aptos" w:cs="Calibri"/>
          <w:sz w:val="24"/>
          <w:szCs w:val="24"/>
        </w:rPr>
        <w:t>UWHC</w:t>
      </w:r>
      <w:r w:rsidRPr="009973F0">
        <w:rPr>
          <w:rFonts w:ascii="Aptos" w:hAnsi="Aptos" w:cs="Calibri"/>
          <w:sz w:val="24"/>
          <w:szCs w:val="24"/>
        </w:rPr>
        <w:t xml:space="preserve"> shall require an initial environmental review by a qualified</w:t>
      </w:r>
      <w:r w:rsidR="000A579C" w:rsidRPr="009973F0">
        <w:rPr>
          <w:rFonts w:ascii="Aptos" w:hAnsi="Aptos" w:cs="Calibri"/>
          <w:sz w:val="24"/>
          <w:szCs w:val="24"/>
        </w:rPr>
        <w:t xml:space="preserve"> </w:t>
      </w:r>
      <w:r w:rsidR="00C5459B" w:rsidRPr="009973F0">
        <w:rPr>
          <w:rFonts w:ascii="Aptos" w:hAnsi="Aptos" w:cs="Calibri"/>
          <w:sz w:val="24"/>
          <w:szCs w:val="24"/>
        </w:rPr>
        <w:t>e</w:t>
      </w:r>
      <w:r w:rsidRPr="009973F0">
        <w:rPr>
          <w:rFonts w:ascii="Aptos" w:hAnsi="Aptos" w:cs="Calibri"/>
          <w:sz w:val="24"/>
          <w:szCs w:val="24"/>
        </w:rPr>
        <w:t xml:space="preserve">nvironmental firm. </w:t>
      </w:r>
      <w:proofErr w:type="gramStart"/>
      <w:r w:rsidRPr="009973F0">
        <w:rPr>
          <w:rFonts w:ascii="Aptos" w:hAnsi="Aptos" w:cs="Calibri"/>
          <w:sz w:val="24"/>
          <w:szCs w:val="24"/>
        </w:rPr>
        <w:t>In the event that</w:t>
      </w:r>
      <w:proofErr w:type="gramEnd"/>
      <w:r w:rsidRPr="009973F0">
        <w:rPr>
          <w:rFonts w:ascii="Aptos" w:hAnsi="Aptos" w:cs="Calibri"/>
          <w:sz w:val="24"/>
          <w:szCs w:val="24"/>
        </w:rPr>
        <w:t xml:space="preserve"> the initial review reveals a potential problem, the organization may retain a</w:t>
      </w:r>
      <w:r w:rsidR="000A579C" w:rsidRPr="009973F0">
        <w:rPr>
          <w:rFonts w:ascii="Aptos" w:hAnsi="Aptos" w:cs="Calibri"/>
          <w:sz w:val="24"/>
          <w:szCs w:val="24"/>
        </w:rPr>
        <w:t xml:space="preserve"> </w:t>
      </w:r>
      <w:r w:rsidRPr="009973F0">
        <w:rPr>
          <w:rFonts w:ascii="Aptos" w:hAnsi="Aptos" w:cs="Calibri"/>
          <w:sz w:val="24"/>
          <w:szCs w:val="24"/>
        </w:rPr>
        <w:t>qualified environmental firm to conduct an environmental audit. Criteria for acceptance of gifts of real estate include:</w:t>
      </w:r>
    </w:p>
    <w:p w14:paraId="5934BB1A" w14:textId="30B45208" w:rsidR="00437899" w:rsidRPr="009973F0" w:rsidRDefault="00437899" w:rsidP="00D179A1">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Is the property useful for the organization’s </w:t>
      </w:r>
      <w:proofErr w:type="gramStart"/>
      <w:r w:rsidRPr="009973F0">
        <w:rPr>
          <w:rFonts w:ascii="Aptos" w:hAnsi="Aptos" w:cs="Calibri"/>
          <w:sz w:val="24"/>
          <w:szCs w:val="24"/>
        </w:rPr>
        <w:t>purposes;</w:t>
      </w:r>
      <w:proofErr w:type="gramEnd"/>
    </w:p>
    <w:p w14:paraId="56FAC8A8" w14:textId="41E52776" w:rsidR="00437899" w:rsidRPr="009973F0" w:rsidRDefault="00437899" w:rsidP="00D179A1">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Is the property readily </w:t>
      </w:r>
      <w:proofErr w:type="gramStart"/>
      <w:r w:rsidRPr="009973F0">
        <w:rPr>
          <w:rFonts w:ascii="Aptos" w:hAnsi="Aptos" w:cs="Calibri"/>
          <w:sz w:val="24"/>
          <w:szCs w:val="24"/>
        </w:rPr>
        <w:t>marketable;</w:t>
      </w:r>
      <w:proofErr w:type="gramEnd"/>
    </w:p>
    <w:p w14:paraId="499BE2B4" w14:textId="2D2B9E52" w:rsidR="00437899" w:rsidRPr="009973F0" w:rsidRDefault="00437899" w:rsidP="00437899">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Are there covenants, conditions, restrictions, reservations, easements, encumbrances or other limitations</w:t>
      </w:r>
      <w:r w:rsidR="00D179A1" w:rsidRPr="009973F0">
        <w:rPr>
          <w:rFonts w:ascii="Aptos" w:hAnsi="Aptos" w:cs="Calibri"/>
          <w:sz w:val="24"/>
          <w:szCs w:val="24"/>
        </w:rPr>
        <w:t xml:space="preserve"> </w:t>
      </w:r>
      <w:r w:rsidRPr="009973F0">
        <w:rPr>
          <w:rFonts w:ascii="Aptos" w:hAnsi="Aptos" w:cs="Calibri"/>
          <w:sz w:val="24"/>
          <w:szCs w:val="24"/>
        </w:rPr>
        <w:t xml:space="preserve">associated with the </w:t>
      </w:r>
      <w:proofErr w:type="gramStart"/>
      <w:r w:rsidRPr="009973F0">
        <w:rPr>
          <w:rFonts w:ascii="Aptos" w:hAnsi="Aptos" w:cs="Calibri"/>
          <w:sz w:val="24"/>
          <w:szCs w:val="24"/>
        </w:rPr>
        <w:t>property;</w:t>
      </w:r>
      <w:proofErr w:type="gramEnd"/>
    </w:p>
    <w:p w14:paraId="61E6F90D" w14:textId="6EECEA82" w:rsidR="00437899" w:rsidRPr="009973F0" w:rsidRDefault="00437899" w:rsidP="00437899">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Are there carrying costs (including insurance, property taxes, mortgages, notes, or the like) or maintenance</w:t>
      </w:r>
      <w:r w:rsidR="00D179A1" w:rsidRPr="009973F0">
        <w:rPr>
          <w:rFonts w:ascii="Aptos" w:hAnsi="Aptos" w:cs="Calibri"/>
          <w:sz w:val="24"/>
          <w:szCs w:val="24"/>
        </w:rPr>
        <w:t xml:space="preserve"> </w:t>
      </w:r>
      <w:r w:rsidRPr="009973F0">
        <w:rPr>
          <w:rFonts w:ascii="Aptos" w:hAnsi="Aptos" w:cs="Calibri"/>
          <w:sz w:val="24"/>
          <w:szCs w:val="24"/>
        </w:rPr>
        <w:t>expenses associated with the property; and</w:t>
      </w:r>
    </w:p>
    <w:p w14:paraId="4FAAE3F2" w14:textId="4C5B37DC" w:rsidR="00437899" w:rsidRPr="009973F0" w:rsidRDefault="00437899" w:rsidP="00437899">
      <w:pPr>
        <w:pStyle w:val="ListParagraph"/>
        <w:numPr>
          <w:ilvl w:val="0"/>
          <w:numId w:val="3"/>
        </w:num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Does the environmental review or audit reflect that the property is damaged or otherwise requires</w:t>
      </w:r>
      <w:r w:rsidR="00D179A1" w:rsidRPr="009973F0">
        <w:rPr>
          <w:rFonts w:ascii="Aptos" w:hAnsi="Aptos" w:cs="Calibri"/>
          <w:sz w:val="24"/>
          <w:szCs w:val="24"/>
        </w:rPr>
        <w:t xml:space="preserve"> </w:t>
      </w:r>
      <w:r w:rsidRPr="009973F0">
        <w:rPr>
          <w:rFonts w:ascii="Aptos" w:hAnsi="Aptos" w:cs="Calibri"/>
          <w:sz w:val="24"/>
          <w:szCs w:val="24"/>
        </w:rPr>
        <w:t>remediation?</w:t>
      </w:r>
    </w:p>
    <w:p w14:paraId="5D421CE4" w14:textId="77777777" w:rsidR="00D179A1" w:rsidRPr="009973F0" w:rsidRDefault="00D179A1" w:rsidP="00437899">
      <w:pPr>
        <w:autoSpaceDE w:val="0"/>
        <w:autoSpaceDN w:val="0"/>
        <w:adjustRightInd w:val="0"/>
        <w:spacing w:after="0" w:line="240" w:lineRule="auto"/>
        <w:rPr>
          <w:rFonts w:ascii="Aptos" w:hAnsi="Aptos" w:cs="Calibri-Bold"/>
          <w:b/>
          <w:bCs/>
          <w:sz w:val="24"/>
          <w:szCs w:val="24"/>
        </w:rPr>
      </w:pPr>
    </w:p>
    <w:p w14:paraId="6CE7A7A4" w14:textId="77777777" w:rsidR="00D179A1" w:rsidRPr="009973F0" w:rsidRDefault="00D179A1" w:rsidP="00437899">
      <w:pPr>
        <w:autoSpaceDE w:val="0"/>
        <w:autoSpaceDN w:val="0"/>
        <w:adjustRightInd w:val="0"/>
        <w:spacing w:after="0" w:line="240" w:lineRule="auto"/>
        <w:rPr>
          <w:rFonts w:ascii="Aptos" w:hAnsi="Aptos" w:cs="Calibri-Bold"/>
          <w:b/>
          <w:bCs/>
          <w:sz w:val="24"/>
          <w:szCs w:val="24"/>
        </w:rPr>
      </w:pPr>
    </w:p>
    <w:p w14:paraId="69F79CD8" w14:textId="2B18AE68" w:rsidR="00437899" w:rsidRPr="009973F0" w:rsidRDefault="00437899" w:rsidP="00437899">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RESTRICTED GIFTS</w:t>
      </w:r>
    </w:p>
    <w:p w14:paraId="106BAD63" w14:textId="29454732" w:rsidR="00D179A1" w:rsidRPr="009973F0" w:rsidRDefault="00C5459B" w:rsidP="00437899">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UWHC</w:t>
      </w:r>
      <w:r w:rsidR="00437899" w:rsidRPr="009973F0">
        <w:rPr>
          <w:rFonts w:ascii="Aptos" w:hAnsi="Aptos" w:cs="Calibri"/>
          <w:sz w:val="24"/>
          <w:szCs w:val="24"/>
        </w:rPr>
        <w:t xml:space="preserve"> will not accept gifts deemed as overly restrictive. Overly restrictive gifts include,</w:t>
      </w:r>
      <w:r w:rsidR="00D179A1" w:rsidRPr="009973F0">
        <w:rPr>
          <w:rFonts w:ascii="Aptos" w:hAnsi="Aptos" w:cs="Calibri"/>
          <w:sz w:val="24"/>
          <w:szCs w:val="24"/>
        </w:rPr>
        <w:t xml:space="preserve"> </w:t>
      </w:r>
      <w:r w:rsidR="00437899" w:rsidRPr="009973F0">
        <w:rPr>
          <w:rFonts w:ascii="Aptos" w:hAnsi="Aptos" w:cs="Calibri"/>
          <w:sz w:val="24"/>
          <w:szCs w:val="24"/>
        </w:rPr>
        <w:t xml:space="preserve">but are not limited to, gifts that are inconsistent with </w:t>
      </w:r>
      <w:r w:rsidRPr="009973F0">
        <w:rPr>
          <w:rFonts w:ascii="Aptos" w:hAnsi="Aptos" w:cs="Calibri"/>
          <w:sz w:val="24"/>
          <w:szCs w:val="24"/>
        </w:rPr>
        <w:t>UWHC’s</w:t>
      </w:r>
      <w:r w:rsidR="00437899" w:rsidRPr="009973F0">
        <w:rPr>
          <w:rFonts w:ascii="Aptos" w:hAnsi="Aptos" w:cs="Calibri"/>
          <w:sz w:val="24"/>
          <w:szCs w:val="24"/>
        </w:rPr>
        <w:t xml:space="preserve"> mission, gifts that place</w:t>
      </w:r>
      <w:r w:rsidR="00D179A1" w:rsidRPr="009973F0">
        <w:rPr>
          <w:rFonts w:ascii="Aptos" w:hAnsi="Aptos" w:cs="Calibri"/>
          <w:sz w:val="24"/>
          <w:szCs w:val="24"/>
        </w:rPr>
        <w:t xml:space="preserve"> </w:t>
      </w:r>
      <w:r w:rsidR="00437899" w:rsidRPr="009973F0">
        <w:rPr>
          <w:rFonts w:ascii="Aptos" w:hAnsi="Aptos" w:cs="Calibri"/>
          <w:sz w:val="24"/>
          <w:szCs w:val="24"/>
        </w:rPr>
        <w:t xml:space="preserve">undue burdens on </w:t>
      </w:r>
      <w:r w:rsidRPr="009973F0">
        <w:rPr>
          <w:rFonts w:ascii="Aptos" w:hAnsi="Aptos" w:cs="Calibri"/>
          <w:sz w:val="24"/>
          <w:szCs w:val="24"/>
        </w:rPr>
        <w:t>UWHC</w:t>
      </w:r>
      <w:r w:rsidR="00437899" w:rsidRPr="009973F0">
        <w:rPr>
          <w:rFonts w:ascii="Aptos" w:hAnsi="Aptos" w:cs="Calibri"/>
          <w:sz w:val="24"/>
          <w:szCs w:val="24"/>
        </w:rPr>
        <w:t xml:space="preserve">, as well as gifts that violate the terms of any of </w:t>
      </w:r>
      <w:r w:rsidRPr="009973F0">
        <w:rPr>
          <w:rFonts w:ascii="Aptos" w:hAnsi="Aptos" w:cs="Calibri"/>
          <w:sz w:val="24"/>
          <w:szCs w:val="24"/>
        </w:rPr>
        <w:t>UWHC</w:t>
      </w:r>
      <w:r w:rsidR="00437899" w:rsidRPr="009973F0">
        <w:rPr>
          <w:rFonts w:ascii="Aptos" w:hAnsi="Aptos" w:cs="Calibri"/>
          <w:sz w:val="24"/>
          <w:szCs w:val="24"/>
        </w:rPr>
        <w:t>’s formation or governance documents.</w:t>
      </w:r>
      <w:r w:rsidR="00D179A1" w:rsidRPr="009973F0">
        <w:rPr>
          <w:rFonts w:ascii="Aptos" w:hAnsi="Aptos" w:cs="Calibri"/>
          <w:sz w:val="24"/>
          <w:szCs w:val="24"/>
        </w:rPr>
        <w:t xml:space="preserve"> </w:t>
      </w:r>
    </w:p>
    <w:p w14:paraId="0250885D" w14:textId="77777777" w:rsidR="00D179A1" w:rsidRPr="009973F0" w:rsidRDefault="00D179A1" w:rsidP="00437899">
      <w:pPr>
        <w:autoSpaceDE w:val="0"/>
        <w:autoSpaceDN w:val="0"/>
        <w:adjustRightInd w:val="0"/>
        <w:spacing w:after="0" w:line="240" w:lineRule="auto"/>
        <w:rPr>
          <w:rFonts w:ascii="Aptos" w:hAnsi="Aptos" w:cs="Calibri"/>
          <w:sz w:val="24"/>
          <w:szCs w:val="24"/>
        </w:rPr>
      </w:pPr>
    </w:p>
    <w:p w14:paraId="2EE36FC7" w14:textId="0DE76D15" w:rsidR="00437899" w:rsidRPr="009973F0" w:rsidRDefault="00437899" w:rsidP="00437899">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 xml:space="preserve">Decisions on the restrictive nature of a gift, and its acceptance or refusal, shall be made by the </w:t>
      </w:r>
      <w:r w:rsidR="00D179A1" w:rsidRPr="009973F0">
        <w:rPr>
          <w:rFonts w:ascii="Aptos" w:hAnsi="Aptos" w:cs="Calibri"/>
          <w:sz w:val="24"/>
          <w:szCs w:val="24"/>
        </w:rPr>
        <w:t>Finance</w:t>
      </w:r>
      <w:r w:rsidRPr="009973F0">
        <w:rPr>
          <w:rFonts w:ascii="Aptos" w:hAnsi="Aptos" w:cs="Calibri"/>
          <w:sz w:val="24"/>
          <w:szCs w:val="24"/>
        </w:rPr>
        <w:t xml:space="preserve"> Committee</w:t>
      </w:r>
      <w:r w:rsidR="00D179A1" w:rsidRPr="009973F0">
        <w:rPr>
          <w:rFonts w:ascii="Aptos" w:hAnsi="Aptos" w:cs="Calibri"/>
          <w:sz w:val="24"/>
          <w:szCs w:val="24"/>
        </w:rPr>
        <w:t xml:space="preserve"> </w:t>
      </w:r>
      <w:r w:rsidRPr="009973F0">
        <w:rPr>
          <w:rFonts w:ascii="Aptos" w:hAnsi="Aptos" w:cs="Calibri"/>
          <w:sz w:val="24"/>
          <w:szCs w:val="24"/>
        </w:rPr>
        <w:t>in consultation with the President &amp; CEO and leadership and development staff.</w:t>
      </w:r>
    </w:p>
    <w:p w14:paraId="2411EC9B" w14:textId="77777777" w:rsidR="00D179A1" w:rsidRPr="009973F0" w:rsidRDefault="00D179A1" w:rsidP="00437899">
      <w:pPr>
        <w:autoSpaceDE w:val="0"/>
        <w:autoSpaceDN w:val="0"/>
        <w:adjustRightInd w:val="0"/>
        <w:spacing w:after="0" w:line="240" w:lineRule="auto"/>
        <w:rPr>
          <w:rFonts w:ascii="Aptos" w:hAnsi="Aptos" w:cs="Calibri"/>
          <w:sz w:val="24"/>
          <w:szCs w:val="24"/>
        </w:rPr>
      </w:pPr>
    </w:p>
    <w:p w14:paraId="53428FAC" w14:textId="5CFE0A29" w:rsidR="00437899" w:rsidRPr="009973F0" w:rsidRDefault="00C5459B" w:rsidP="00437899">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UWHC</w:t>
      </w:r>
      <w:r w:rsidR="00437899" w:rsidRPr="009973F0">
        <w:rPr>
          <w:rFonts w:ascii="Aptos" w:hAnsi="Aptos" w:cs="Calibri"/>
          <w:sz w:val="24"/>
          <w:szCs w:val="24"/>
        </w:rPr>
        <w:t xml:space="preserve"> encourages unrestricted gifts that benefit the </w:t>
      </w:r>
      <w:r w:rsidRPr="009973F0">
        <w:rPr>
          <w:rFonts w:ascii="Aptos" w:hAnsi="Aptos" w:cs="Calibri"/>
          <w:sz w:val="24"/>
          <w:szCs w:val="24"/>
        </w:rPr>
        <w:t>UWHC</w:t>
      </w:r>
      <w:r w:rsidR="00437899" w:rsidRPr="009973F0">
        <w:rPr>
          <w:rFonts w:ascii="Aptos" w:hAnsi="Aptos" w:cs="Calibri"/>
          <w:sz w:val="24"/>
          <w:szCs w:val="24"/>
        </w:rPr>
        <w:t xml:space="preserve"> and its programs.</w:t>
      </w:r>
      <w:r w:rsidR="00D179A1" w:rsidRPr="009973F0">
        <w:rPr>
          <w:rFonts w:ascii="Aptos" w:hAnsi="Aptos" w:cs="Calibri"/>
          <w:sz w:val="24"/>
          <w:szCs w:val="24"/>
        </w:rPr>
        <w:t xml:space="preserve"> </w:t>
      </w:r>
      <w:r w:rsidR="00437899" w:rsidRPr="009973F0">
        <w:rPr>
          <w:rFonts w:ascii="Aptos" w:hAnsi="Aptos" w:cs="Calibri"/>
          <w:sz w:val="24"/>
          <w:szCs w:val="24"/>
        </w:rPr>
        <w:t>Unless a different written agreement has been established with the donor,</w:t>
      </w:r>
      <w:r w:rsidR="00D179A1" w:rsidRPr="009973F0">
        <w:rPr>
          <w:rFonts w:ascii="Aptos" w:hAnsi="Aptos" w:cs="Calibri"/>
          <w:sz w:val="24"/>
          <w:szCs w:val="24"/>
        </w:rPr>
        <w:t xml:space="preserve"> the yearly determined Cost Recovery F</w:t>
      </w:r>
      <w:r w:rsidR="00437899" w:rsidRPr="009973F0">
        <w:rPr>
          <w:rFonts w:ascii="Aptos" w:hAnsi="Aptos" w:cs="Calibri"/>
          <w:sz w:val="24"/>
          <w:szCs w:val="24"/>
        </w:rPr>
        <w:t xml:space="preserve">ee </w:t>
      </w:r>
      <w:r w:rsidR="00D179A1" w:rsidRPr="009973F0">
        <w:rPr>
          <w:rFonts w:ascii="Aptos" w:hAnsi="Aptos" w:cs="Calibri"/>
          <w:sz w:val="24"/>
          <w:szCs w:val="24"/>
        </w:rPr>
        <w:t xml:space="preserve">will be </w:t>
      </w:r>
      <w:r w:rsidR="00437899" w:rsidRPr="009973F0">
        <w:rPr>
          <w:rFonts w:ascii="Aptos" w:hAnsi="Aptos" w:cs="Calibri"/>
          <w:sz w:val="24"/>
          <w:szCs w:val="24"/>
        </w:rPr>
        <w:t>gift amount will be applied to</w:t>
      </w:r>
      <w:r w:rsidR="00D179A1" w:rsidRPr="009973F0">
        <w:rPr>
          <w:rFonts w:ascii="Aptos" w:hAnsi="Aptos" w:cs="Calibri"/>
          <w:sz w:val="24"/>
          <w:szCs w:val="24"/>
        </w:rPr>
        <w:t xml:space="preserve"> </w:t>
      </w:r>
      <w:r w:rsidR="00437899" w:rsidRPr="009973F0">
        <w:rPr>
          <w:rFonts w:ascii="Aptos" w:hAnsi="Aptos" w:cs="Calibri"/>
          <w:sz w:val="24"/>
          <w:szCs w:val="24"/>
        </w:rPr>
        <w:t>restricted gifts, not including public grants, and to gifts designated to other nonprofit organizations. Fees assessed will</w:t>
      </w:r>
      <w:r w:rsidR="00D179A1" w:rsidRPr="009973F0">
        <w:rPr>
          <w:rFonts w:ascii="Aptos" w:hAnsi="Aptos" w:cs="Calibri"/>
          <w:sz w:val="24"/>
          <w:szCs w:val="24"/>
        </w:rPr>
        <w:t xml:space="preserve"> </w:t>
      </w:r>
      <w:r w:rsidR="00437899" w:rsidRPr="009973F0">
        <w:rPr>
          <w:rFonts w:ascii="Aptos" w:hAnsi="Aptos" w:cs="Calibri"/>
          <w:sz w:val="24"/>
          <w:szCs w:val="24"/>
        </w:rPr>
        <w:t xml:space="preserve">be used to support the </w:t>
      </w:r>
      <w:r w:rsidRPr="009973F0">
        <w:rPr>
          <w:rFonts w:ascii="Aptos" w:hAnsi="Aptos" w:cs="Calibri"/>
          <w:sz w:val="24"/>
          <w:szCs w:val="24"/>
        </w:rPr>
        <w:t>UWHC’s</w:t>
      </w:r>
      <w:r w:rsidR="00437899" w:rsidRPr="009973F0">
        <w:rPr>
          <w:rFonts w:ascii="Aptos" w:hAnsi="Aptos" w:cs="Calibri"/>
          <w:sz w:val="24"/>
          <w:szCs w:val="24"/>
        </w:rPr>
        <w:t xml:space="preserve"> mission including, without limitation, its administrative and fundraising costs. In</w:t>
      </w:r>
      <w:r w:rsidR="00D179A1" w:rsidRPr="009973F0">
        <w:rPr>
          <w:rFonts w:ascii="Aptos" w:hAnsi="Aptos" w:cs="Calibri"/>
          <w:sz w:val="24"/>
          <w:szCs w:val="24"/>
        </w:rPr>
        <w:t xml:space="preserve"> </w:t>
      </w:r>
      <w:r w:rsidR="00437899" w:rsidRPr="009973F0">
        <w:rPr>
          <w:rFonts w:ascii="Aptos" w:hAnsi="Aptos" w:cs="Calibri"/>
          <w:sz w:val="24"/>
          <w:szCs w:val="24"/>
        </w:rPr>
        <w:t>the case of workplace campaign giving, the administrative fee for designations to other nonprofit organizations is calculated annually per United Way Worldwide guidelines. Gifts designated to other nonprofit organizations do not</w:t>
      </w:r>
      <w:r w:rsidR="00D179A1" w:rsidRPr="009973F0">
        <w:rPr>
          <w:rFonts w:ascii="Aptos" w:hAnsi="Aptos" w:cs="Calibri"/>
          <w:sz w:val="24"/>
          <w:szCs w:val="24"/>
        </w:rPr>
        <w:t xml:space="preserve"> </w:t>
      </w:r>
      <w:r w:rsidR="00437899" w:rsidRPr="009973F0">
        <w:rPr>
          <w:rFonts w:ascii="Aptos" w:hAnsi="Aptos" w:cs="Calibri"/>
          <w:sz w:val="24"/>
          <w:szCs w:val="24"/>
        </w:rPr>
        <w:t xml:space="preserve">qualify donors for membership in any </w:t>
      </w:r>
      <w:r w:rsidRPr="009973F0">
        <w:rPr>
          <w:rFonts w:ascii="Aptos" w:hAnsi="Aptos" w:cs="Calibri"/>
          <w:sz w:val="24"/>
          <w:szCs w:val="24"/>
        </w:rPr>
        <w:t>UWHC</w:t>
      </w:r>
      <w:r w:rsidR="00437899" w:rsidRPr="009973F0">
        <w:rPr>
          <w:rFonts w:ascii="Aptos" w:hAnsi="Aptos" w:cs="Calibri"/>
          <w:sz w:val="24"/>
          <w:szCs w:val="24"/>
        </w:rPr>
        <w:t xml:space="preserve"> donor recognition groups, or benefits.</w:t>
      </w:r>
    </w:p>
    <w:p w14:paraId="329CD90B" w14:textId="77777777" w:rsidR="00D179A1" w:rsidRPr="009973F0" w:rsidRDefault="00D179A1" w:rsidP="00437899">
      <w:pPr>
        <w:autoSpaceDE w:val="0"/>
        <w:autoSpaceDN w:val="0"/>
        <w:adjustRightInd w:val="0"/>
        <w:spacing w:after="0" w:line="240" w:lineRule="auto"/>
        <w:rPr>
          <w:rFonts w:ascii="Aptos" w:hAnsi="Aptos" w:cs="Calibri-Bold"/>
          <w:b/>
          <w:bCs/>
          <w:sz w:val="24"/>
          <w:szCs w:val="24"/>
        </w:rPr>
      </w:pPr>
    </w:p>
    <w:p w14:paraId="3B8E993E" w14:textId="092A30C0" w:rsidR="00437899" w:rsidRPr="009973F0" w:rsidRDefault="00437899" w:rsidP="00437899">
      <w:pPr>
        <w:autoSpaceDE w:val="0"/>
        <w:autoSpaceDN w:val="0"/>
        <w:adjustRightInd w:val="0"/>
        <w:spacing w:after="0" w:line="240" w:lineRule="auto"/>
        <w:rPr>
          <w:rFonts w:ascii="Aptos" w:hAnsi="Aptos" w:cs="Calibri-Bold"/>
          <w:b/>
          <w:bCs/>
          <w:sz w:val="24"/>
          <w:szCs w:val="24"/>
        </w:rPr>
      </w:pPr>
      <w:r w:rsidRPr="009973F0">
        <w:rPr>
          <w:rFonts w:ascii="Aptos" w:hAnsi="Aptos" w:cs="Calibri-Bold"/>
          <w:b/>
          <w:bCs/>
          <w:sz w:val="24"/>
          <w:szCs w:val="24"/>
        </w:rPr>
        <w:t>ETHICAL STANDARDS AND COMPLIANCE</w:t>
      </w:r>
    </w:p>
    <w:p w14:paraId="1140E8AC" w14:textId="2222C308" w:rsidR="00437899" w:rsidRPr="009973F0" w:rsidRDefault="00C5459B" w:rsidP="00437899">
      <w:pPr>
        <w:autoSpaceDE w:val="0"/>
        <w:autoSpaceDN w:val="0"/>
        <w:adjustRightInd w:val="0"/>
        <w:spacing w:after="0" w:line="240" w:lineRule="auto"/>
        <w:rPr>
          <w:rFonts w:ascii="Aptos" w:hAnsi="Aptos" w:cs="Calibri"/>
          <w:sz w:val="24"/>
          <w:szCs w:val="24"/>
        </w:rPr>
      </w:pPr>
      <w:r w:rsidRPr="009973F0">
        <w:rPr>
          <w:rFonts w:ascii="Aptos" w:hAnsi="Aptos" w:cs="Calibri"/>
          <w:sz w:val="24"/>
          <w:szCs w:val="24"/>
        </w:rPr>
        <w:t>UWHC</w:t>
      </w:r>
      <w:r w:rsidR="00437899" w:rsidRPr="009973F0">
        <w:rPr>
          <w:rFonts w:ascii="Aptos" w:hAnsi="Aptos" w:cs="Calibri"/>
          <w:sz w:val="24"/>
          <w:szCs w:val="24"/>
        </w:rPr>
        <w:t xml:space="preserve"> shall administer gifts properly, shall comply with all applicable laws and</w:t>
      </w:r>
      <w:r w:rsidRPr="009973F0">
        <w:rPr>
          <w:rFonts w:ascii="Aptos" w:hAnsi="Aptos" w:cs="Calibri"/>
          <w:sz w:val="24"/>
          <w:szCs w:val="24"/>
        </w:rPr>
        <w:t xml:space="preserve"> </w:t>
      </w:r>
      <w:r w:rsidR="00437899" w:rsidRPr="009973F0">
        <w:rPr>
          <w:rFonts w:ascii="Aptos" w:hAnsi="Aptos" w:cs="Calibri"/>
          <w:sz w:val="24"/>
          <w:szCs w:val="24"/>
        </w:rPr>
        <w:t>regulations, including those governing reporting and retention, and shall provide formal acknowledgments for gifts.</w:t>
      </w:r>
      <w:r w:rsidRPr="009973F0">
        <w:rPr>
          <w:rFonts w:ascii="Aptos" w:hAnsi="Aptos" w:cs="Calibri"/>
          <w:sz w:val="24"/>
          <w:szCs w:val="24"/>
        </w:rPr>
        <w:t xml:space="preserve"> UWHC</w:t>
      </w:r>
      <w:r w:rsidR="00437899" w:rsidRPr="009973F0">
        <w:rPr>
          <w:rFonts w:ascii="Aptos" w:hAnsi="Aptos" w:cs="Calibri"/>
          <w:sz w:val="24"/>
          <w:szCs w:val="24"/>
        </w:rPr>
        <w:t xml:space="preserve"> shall not furnish property appraisals or gift valuations to </w:t>
      </w:r>
      <w:r w:rsidR="00437899" w:rsidRPr="009973F0">
        <w:rPr>
          <w:rFonts w:ascii="Aptos" w:hAnsi="Aptos" w:cs="Calibri"/>
          <w:sz w:val="24"/>
          <w:szCs w:val="24"/>
        </w:rPr>
        <w:lastRenderedPageBreak/>
        <w:t>donors for tax purposes.</w:t>
      </w:r>
      <w:r w:rsidRPr="009973F0">
        <w:rPr>
          <w:rFonts w:ascii="Aptos" w:hAnsi="Aptos" w:cs="Calibri"/>
          <w:sz w:val="24"/>
          <w:szCs w:val="24"/>
        </w:rPr>
        <w:t xml:space="preserve"> </w:t>
      </w:r>
      <w:proofErr w:type="gramStart"/>
      <w:r w:rsidRPr="009973F0">
        <w:rPr>
          <w:rFonts w:ascii="Aptos" w:hAnsi="Aptos" w:cs="Calibri"/>
          <w:sz w:val="24"/>
          <w:szCs w:val="24"/>
        </w:rPr>
        <w:t>UWHC</w:t>
      </w:r>
      <w:r w:rsidR="00437899" w:rsidRPr="009973F0">
        <w:rPr>
          <w:rFonts w:ascii="Aptos" w:hAnsi="Aptos" w:cs="Calibri"/>
          <w:sz w:val="24"/>
          <w:szCs w:val="24"/>
        </w:rPr>
        <w:t xml:space="preserve"> acknowledgment</w:t>
      </w:r>
      <w:proofErr w:type="gramEnd"/>
      <w:r w:rsidR="00437899" w:rsidRPr="009973F0">
        <w:rPr>
          <w:rFonts w:ascii="Aptos" w:hAnsi="Aptos" w:cs="Calibri"/>
          <w:sz w:val="24"/>
          <w:szCs w:val="24"/>
        </w:rPr>
        <w:t xml:space="preserve"> </w:t>
      </w:r>
      <w:proofErr w:type="gramStart"/>
      <w:r w:rsidR="00437899" w:rsidRPr="009973F0">
        <w:rPr>
          <w:rFonts w:ascii="Aptos" w:hAnsi="Aptos" w:cs="Calibri"/>
          <w:sz w:val="24"/>
          <w:szCs w:val="24"/>
        </w:rPr>
        <w:t>letters may</w:t>
      </w:r>
      <w:proofErr w:type="gramEnd"/>
      <w:r w:rsidR="00437899" w:rsidRPr="009973F0">
        <w:rPr>
          <w:rFonts w:ascii="Aptos" w:hAnsi="Aptos" w:cs="Calibri"/>
          <w:sz w:val="24"/>
          <w:szCs w:val="24"/>
        </w:rPr>
        <w:t xml:space="preserve"> acknowledge the value of a gift in the case of a cash,</w:t>
      </w:r>
      <w:r w:rsidRPr="009973F0">
        <w:rPr>
          <w:rFonts w:ascii="Aptos" w:hAnsi="Aptos" w:cs="Calibri"/>
          <w:sz w:val="24"/>
          <w:szCs w:val="24"/>
        </w:rPr>
        <w:t xml:space="preserve"> </w:t>
      </w:r>
      <w:r w:rsidR="00437899" w:rsidRPr="009973F0">
        <w:rPr>
          <w:rFonts w:ascii="Aptos" w:hAnsi="Aptos" w:cs="Calibri"/>
          <w:sz w:val="24"/>
          <w:szCs w:val="24"/>
        </w:rPr>
        <w:t>check or other monetary donation or if required by applicable law. Otherwise, the donor is solely responsible for</w:t>
      </w:r>
      <w:r w:rsidRPr="009973F0">
        <w:rPr>
          <w:rFonts w:ascii="Aptos" w:hAnsi="Aptos" w:cs="Calibri"/>
          <w:sz w:val="24"/>
          <w:szCs w:val="24"/>
        </w:rPr>
        <w:t xml:space="preserve"> </w:t>
      </w:r>
      <w:r w:rsidR="00437899" w:rsidRPr="009973F0">
        <w:rPr>
          <w:rFonts w:ascii="Aptos" w:hAnsi="Aptos" w:cs="Calibri"/>
          <w:sz w:val="24"/>
          <w:szCs w:val="24"/>
        </w:rPr>
        <w:t xml:space="preserve">determining gift valuations for his or her own tax purposes. </w:t>
      </w:r>
      <w:r w:rsidRPr="009973F0">
        <w:rPr>
          <w:rFonts w:ascii="Aptos" w:hAnsi="Aptos" w:cs="Calibri"/>
          <w:sz w:val="24"/>
          <w:szCs w:val="24"/>
        </w:rPr>
        <w:t>UWHC</w:t>
      </w:r>
      <w:r w:rsidR="00437899" w:rsidRPr="009973F0">
        <w:rPr>
          <w:rFonts w:ascii="Aptos" w:hAnsi="Aptos" w:cs="Calibri"/>
          <w:sz w:val="24"/>
          <w:szCs w:val="24"/>
        </w:rPr>
        <w:t xml:space="preserve"> shall consult with</w:t>
      </w:r>
      <w:r w:rsidRPr="009973F0">
        <w:rPr>
          <w:rFonts w:ascii="Aptos" w:hAnsi="Aptos" w:cs="Calibri"/>
          <w:sz w:val="24"/>
          <w:szCs w:val="24"/>
        </w:rPr>
        <w:t xml:space="preserve"> </w:t>
      </w:r>
      <w:r w:rsidR="00437899" w:rsidRPr="009973F0">
        <w:rPr>
          <w:rFonts w:ascii="Aptos" w:hAnsi="Aptos" w:cs="Calibri"/>
          <w:sz w:val="24"/>
          <w:szCs w:val="24"/>
        </w:rPr>
        <w:t xml:space="preserve">independent advisors where it deems such action to be appropriate. </w:t>
      </w:r>
      <w:r w:rsidRPr="009973F0">
        <w:rPr>
          <w:rFonts w:ascii="Aptos" w:hAnsi="Aptos" w:cs="Calibri-Italic"/>
          <w:i/>
          <w:iCs/>
          <w:sz w:val="24"/>
          <w:szCs w:val="24"/>
        </w:rPr>
        <w:t>UWHC</w:t>
      </w:r>
      <w:r w:rsidR="00437899" w:rsidRPr="009973F0">
        <w:rPr>
          <w:rFonts w:ascii="Aptos" w:hAnsi="Aptos" w:cs="Calibri-Italic"/>
          <w:i/>
          <w:iCs/>
          <w:sz w:val="24"/>
          <w:szCs w:val="24"/>
        </w:rPr>
        <w:t xml:space="preserve"> shall strive to</w:t>
      </w:r>
      <w:r w:rsidRPr="009973F0">
        <w:rPr>
          <w:rFonts w:ascii="Aptos" w:hAnsi="Aptos" w:cs="Calibri-Italic"/>
          <w:i/>
          <w:iCs/>
          <w:sz w:val="24"/>
          <w:szCs w:val="24"/>
        </w:rPr>
        <w:t xml:space="preserve"> </w:t>
      </w:r>
      <w:r w:rsidR="00437899" w:rsidRPr="009973F0">
        <w:rPr>
          <w:rFonts w:ascii="Aptos" w:hAnsi="Aptos" w:cs="Calibri-Italic"/>
          <w:i/>
          <w:iCs/>
          <w:sz w:val="24"/>
          <w:szCs w:val="24"/>
        </w:rPr>
        <w:t>consider the interests of the donor and disclose to the donor all essential information, including any fees, prior to</w:t>
      </w:r>
      <w:r w:rsidRPr="009973F0">
        <w:rPr>
          <w:rFonts w:ascii="Aptos" w:hAnsi="Aptos" w:cs="Calibri-Italic"/>
          <w:i/>
          <w:iCs/>
          <w:sz w:val="24"/>
          <w:szCs w:val="24"/>
        </w:rPr>
        <w:t xml:space="preserve"> </w:t>
      </w:r>
      <w:r w:rsidR="00437899" w:rsidRPr="009973F0">
        <w:rPr>
          <w:rFonts w:ascii="Aptos" w:hAnsi="Aptos" w:cs="Calibri-Italic"/>
          <w:i/>
          <w:iCs/>
          <w:sz w:val="24"/>
          <w:szCs w:val="24"/>
        </w:rPr>
        <w:t>acceptance of the donor’s gift</w:t>
      </w:r>
      <w:r w:rsidR="00437899" w:rsidRPr="009973F0">
        <w:rPr>
          <w:rFonts w:ascii="Aptos" w:hAnsi="Aptos" w:cs="Calibri"/>
          <w:sz w:val="24"/>
          <w:szCs w:val="24"/>
        </w:rPr>
        <w:t>. Donors may be advised to consult with legal or tax counsel or other appropriate advisors.</w:t>
      </w:r>
    </w:p>
    <w:p w14:paraId="2AA0D702" w14:textId="77653E0A" w:rsidR="00A82420" w:rsidRPr="009973F0" w:rsidRDefault="00A82420" w:rsidP="00437899">
      <w:pPr>
        <w:autoSpaceDE w:val="0"/>
        <w:autoSpaceDN w:val="0"/>
        <w:adjustRightInd w:val="0"/>
        <w:spacing w:after="0" w:line="240" w:lineRule="auto"/>
        <w:rPr>
          <w:rFonts w:ascii="Aptos" w:hAnsi="Aptos" w:cs="Calibri"/>
          <w:sz w:val="24"/>
          <w:szCs w:val="24"/>
        </w:rPr>
      </w:pPr>
    </w:p>
    <w:p w14:paraId="76D00EF2" w14:textId="1EE256E0" w:rsidR="00C5459B" w:rsidRPr="009973F0" w:rsidRDefault="00C5459B" w:rsidP="00437899">
      <w:pPr>
        <w:autoSpaceDE w:val="0"/>
        <w:autoSpaceDN w:val="0"/>
        <w:adjustRightInd w:val="0"/>
        <w:spacing w:after="0" w:line="240" w:lineRule="auto"/>
        <w:rPr>
          <w:rFonts w:ascii="Aptos" w:hAnsi="Aptos" w:cs="Calibri-Bold"/>
          <w:b/>
          <w:bCs/>
          <w:sz w:val="24"/>
          <w:szCs w:val="24"/>
        </w:rPr>
      </w:pPr>
    </w:p>
    <w:p w14:paraId="6C2B8AF1" w14:textId="5D7E28E6" w:rsidR="00D60C7F" w:rsidRPr="009973F0" w:rsidRDefault="00D60C7F" w:rsidP="00D60C7F">
      <w:pPr>
        <w:rPr>
          <w:rFonts w:ascii="Aptos" w:hAnsi="Aptos" w:cs="Calibri-Bold"/>
          <w:sz w:val="24"/>
          <w:szCs w:val="24"/>
        </w:rPr>
      </w:pPr>
    </w:p>
    <w:p w14:paraId="4BF3E861" w14:textId="6726AF7F" w:rsidR="00D60C7F" w:rsidRPr="009973F0" w:rsidRDefault="00D60C7F" w:rsidP="00D60C7F">
      <w:pPr>
        <w:rPr>
          <w:rFonts w:ascii="Aptos" w:hAnsi="Aptos" w:cs="Calibri-Bold"/>
          <w:sz w:val="24"/>
          <w:szCs w:val="24"/>
        </w:rPr>
      </w:pPr>
    </w:p>
    <w:p w14:paraId="5227884E" w14:textId="51A50B20" w:rsidR="00D60C7F" w:rsidRPr="009973F0" w:rsidRDefault="00D60C7F" w:rsidP="00D60C7F">
      <w:pPr>
        <w:rPr>
          <w:rFonts w:ascii="Aptos" w:hAnsi="Aptos" w:cs="Calibri-Bold"/>
          <w:sz w:val="24"/>
          <w:szCs w:val="24"/>
        </w:rPr>
      </w:pPr>
    </w:p>
    <w:p w14:paraId="43A8AEF4" w14:textId="394CA8CC" w:rsidR="00D60C7F" w:rsidRPr="009973F0" w:rsidRDefault="00D60C7F" w:rsidP="00D60C7F">
      <w:pPr>
        <w:rPr>
          <w:rFonts w:ascii="Aptos" w:hAnsi="Aptos" w:cs="Calibri-Bold"/>
          <w:sz w:val="24"/>
          <w:szCs w:val="24"/>
        </w:rPr>
      </w:pPr>
    </w:p>
    <w:p w14:paraId="4CF47200" w14:textId="58C6464F" w:rsidR="00D60C7F" w:rsidRPr="009973F0" w:rsidRDefault="00D60C7F" w:rsidP="00D60C7F">
      <w:pPr>
        <w:rPr>
          <w:rFonts w:ascii="Aptos" w:hAnsi="Aptos" w:cs="Calibri-Bold"/>
          <w:sz w:val="24"/>
          <w:szCs w:val="24"/>
        </w:rPr>
      </w:pPr>
    </w:p>
    <w:p w14:paraId="49843C82" w14:textId="71123212" w:rsidR="00D60C7F" w:rsidRPr="009973F0" w:rsidRDefault="00D60C7F" w:rsidP="00D60C7F">
      <w:pPr>
        <w:rPr>
          <w:rFonts w:ascii="Aptos" w:hAnsi="Aptos" w:cs="Calibri-Bold"/>
          <w:sz w:val="24"/>
          <w:szCs w:val="24"/>
        </w:rPr>
      </w:pPr>
    </w:p>
    <w:p w14:paraId="6217DD7D" w14:textId="4898F57A" w:rsidR="00D60C7F" w:rsidRPr="009973F0" w:rsidRDefault="00D60C7F" w:rsidP="00D60C7F">
      <w:pPr>
        <w:rPr>
          <w:rFonts w:ascii="Aptos" w:hAnsi="Aptos" w:cs="Calibri-Bold"/>
          <w:sz w:val="24"/>
          <w:szCs w:val="24"/>
        </w:rPr>
      </w:pPr>
    </w:p>
    <w:p w14:paraId="2F0E26D5" w14:textId="4CF4873B" w:rsidR="00D60C7F" w:rsidRPr="009973F0" w:rsidRDefault="00D60C7F" w:rsidP="00D60C7F">
      <w:pPr>
        <w:rPr>
          <w:rFonts w:ascii="Aptos" w:hAnsi="Aptos" w:cs="Calibri-Bold"/>
          <w:sz w:val="24"/>
          <w:szCs w:val="24"/>
        </w:rPr>
      </w:pPr>
    </w:p>
    <w:p w14:paraId="5BF4B1B5" w14:textId="55524D56" w:rsidR="00D60C7F" w:rsidRPr="009973F0" w:rsidRDefault="00D60C7F" w:rsidP="00D60C7F">
      <w:pPr>
        <w:rPr>
          <w:rFonts w:ascii="Aptos" w:hAnsi="Aptos" w:cs="Calibri-Bold"/>
          <w:sz w:val="24"/>
          <w:szCs w:val="24"/>
        </w:rPr>
      </w:pPr>
    </w:p>
    <w:p w14:paraId="516DBB40" w14:textId="79B56C60" w:rsidR="00D60C7F" w:rsidRPr="009973F0" w:rsidRDefault="00D60C7F" w:rsidP="00D60C7F">
      <w:pPr>
        <w:rPr>
          <w:rFonts w:ascii="Aptos" w:hAnsi="Aptos" w:cs="Calibri-Bold"/>
          <w:sz w:val="24"/>
          <w:szCs w:val="24"/>
        </w:rPr>
      </w:pPr>
    </w:p>
    <w:p w14:paraId="400B8ED1" w14:textId="1672D027" w:rsidR="00D60C7F" w:rsidRPr="009973F0" w:rsidRDefault="00D60C7F" w:rsidP="00D60C7F">
      <w:pPr>
        <w:rPr>
          <w:rFonts w:ascii="Aptos" w:hAnsi="Aptos" w:cs="Calibri-Bold"/>
          <w:sz w:val="24"/>
          <w:szCs w:val="24"/>
        </w:rPr>
      </w:pPr>
    </w:p>
    <w:p w14:paraId="4DA8350B" w14:textId="77777777" w:rsidR="00D60C7F" w:rsidRPr="009973F0" w:rsidRDefault="00D60C7F" w:rsidP="00D60C7F">
      <w:pPr>
        <w:rPr>
          <w:rFonts w:ascii="Aptos" w:hAnsi="Aptos" w:cs="Calibri-Bold"/>
          <w:sz w:val="24"/>
          <w:szCs w:val="24"/>
        </w:rPr>
      </w:pPr>
    </w:p>
    <w:sectPr w:rsidR="00D60C7F" w:rsidRPr="009973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43B4" w14:textId="77777777" w:rsidR="00B056AC" w:rsidRDefault="00B056AC" w:rsidP="00B056AC">
      <w:pPr>
        <w:spacing w:after="0" w:line="240" w:lineRule="auto"/>
      </w:pPr>
      <w:r>
        <w:separator/>
      </w:r>
    </w:p>
  </w:endnote>
  <w:endnote w:type="continuationSeparator" w:id="0">
    <w:p w14:paraId="433D8739" w14:textId="77777777" w:rsidR="00B056AC" w:rsidRDefault="00B056AC" w:rsidP="00B0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D593" w14:textId="1B934727" w:rsidR="00B056AC" w:rsidRDefault="00B056AC" w:rsidP="00B056AC">
    <w:r>
      <w:t>Formally adopted by the Board of Directors on February 9, 2023</w:t>
    </w:r>
  </w:p>
  <w:p w14:paraId="5E6ACE85" w14:textId="276A6B58" w:rsidR="00B056AC" w:rsidRDefault="00B056AC">
    <w:pPr>
      <w:pStyle w:val="Footer"/>
    </w:pPr>
  </w:p>
  <w:p w14:paraId="356D717B" w14:textId="77777777" w:rsidR="00B056AC" w:rsidRDefault="00B0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1974" w14:textId="77777777" w:rsidR="00B056AC" w:rsidRDefault="00B056AC" w:rsidP="00B056AC">
      <w:pPr>
        <w:spacing w:after="0" w:line="240" w:lineRule="auto"/>
      </w:pPr>
      <w:r>
        <w:separator/>
      </w:r>
    </w:p>
  </w:footnote>
  <w:footnote w:type="continuationSeparator" w:id="0">
    <w:p w14:paraId="2312A2CA" w14:textId="77777777" w:rsidR="00B056AC" w:rsidRDefault="00B056AC" w:rsidP="00B05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E7A"/>
    <w:multiLevelType w:val="hybridMultilevel"/>
    <w:tmpl w:val="E4EE413A"/>
    <w:lvl w:ilvl="0" w:tplc="2F203FD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06B60"/>
    <w:multiLevelType w:val="hybridMultilevel"/>
    <w:tmpl w:val="FC84E3C2"/>
    <w:lvl w:ilvl="0" w:tplc="2F203FD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915F4"/>
    <w:multiLevelType w:val="hybridMultilevel"/>
    <w:tmpl w:val="C0E0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66720"/>
    <w:multiLevelType w:val="hybridMultilevel"/>
    <w:tmpl w:val="D3C48452"/>
    <w:lvl w:ilvl="0" w:tplc="2F203FD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8367A"/>
    <w:multiLevelType w:val="hybridMultilevel"/>
    <w:tmpl w:val="51EE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272333">
    <w:abstractNumId w:val="2"/>
  </w:num>
  <w:num w:numId="2" w16cid:durableId="381559742">
    <w:abstractNumId w:val="4"/>
  </w:num>
  <w:num w:numId="3" w16cid:durableId="298078517">
    <w:abstractNumId w:val="3"/>
  </w:num>
  <w:num w:numId="4" w16cid:durableId="1817263319">
    <w:abstractNumId w:val="0"/>
  </w:num>
  <w:num w:numId="5" w16cid:durableId="115614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TM0sTA0NzYxsTBR0lEKTi0uzszPAykwrgUAz4CR4CwAAAA="/>
  </w:docVars>
  <w:rsids>
    <w:rsidRoot w:val="00CD4764"/>
    <w:rsid w:val="000A579C"/>
    <w:rsid w:val="00437899"/>
    <w:rsid w:val="004E5452"/>
    <w:rsid w:val="0074422D"/>
    <w:rsid w:val="009973F0"/>
    <w:rsid w:val="00A82420"/>
    <w:rsid w:val="00B056AC"/>
    <w:rsid w:val="00C5459B"/>
    <w:rsid w:val="00CD4764"/>
    <w:rsid w:val="00D179A1"/>
    <w:rsid w:val="00D6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0F5E"/>
  <w15:chartTrackingRefBased/>
  <w15:docId w15:val="{171ACA59-813D-428C-A529-21E7D0B1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79C"/>
    <w:pPr>
      <w:ind w:left="720"/>
      <w:contextualSpacing/>
    </w:pPr>
  </w:style>
  <w:style w:type="paragraph" w:styleId="Header">
    <w:name w:val="header"/>
    <w:basedOn w:val="Normal"/>
    <w:link w:val="HeaderChar"/>
    <w:uiPriority w:val="99"/>
    <w:unhideWhenUsed/>
    <w:rsid w:val="00B0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6AC"/>
  </w:style>
  <w:style w:type="paragraph" w:styleId="Footer">
    <w:name w:val="footer"/>
    <w:basedOn w:val="Normal"/>
    <w:link w:val="FooterChar"/>
    <w:uiPriority w:val="99"/>
    <w:unhideWhenUsed/>
    <w:rsid w:val="00B0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Blakely Roof</dc:creator>
  <cp:keywords/>
  <dc:description/>
  <cp:lastModifiedBy>Nicole Mayer</cp:lastModifiedBy>
  <cp:revision>5</cp:revision>
  <dcterms:created xsi:type="dcterms:W3CDTF">2023-02-07T15:09:00Z</dcterms:created>
  <dcterms:modified xsi:type="dcterms:W3CDTF">2025-07-31T17:17:00Z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13f7eacc-1caf-42b5-8b9a-6727fde2038c</vt:lpwstr>
  </property>
</Properties>
</file>